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E87F6" w14:textId="526C60D5" w:rsidR="00C73A9B" w:rsidRPr="00F901FC" w:rsidRDefault="00F901FC" w:rsidP="00F901FC">
      <w:pPr>
        <w:pStyle w:val="Title"/>
        <w:rPr>
          <w:b/>
          <w:bCs/>
          <w:sz w:val="48"/>
          <w:szCs w:val="48"/>
        </w:rPr>
      </w:pPr>
      <w:r w:rsidRPr="00F901FC">
        <w:rPr>
          <w:b/>
          <w:bCs/>
          <w:sz w:val="48"/>
          <w:szCs w:val="48"/>
        </w:rPr>
        <w:t>Document A</w:t>
      </w:r>
    </w:p>
    <w:p w14:paraId="22CBA24C" w14:textId="1C013679" w:rsidR="00F901FC" w:rsidRPr="00F901FC" w:rsidRDefault="00F901FC" w:rsidP="00F901FC">
      <w:pPr>
        <w:pStyle w:val="Title"/>
        <w:rPr>
          <w:sz w:val="52"/>
          <w:szCs w:val="52"/>
        </w:rPr>
      </w:pPr>
      <w:r w:rsidRPr="00F901FC">
        <w:rPr>
          <w:sz w:val="52"/>
          <w:szCs w:val="52"/>
        </w:rPr>
        <w:t>Letter to the Customs at Boston</w:t>
      </w:r>
    </w:p>
    <w:p w14:paraId="75937E5F" w14:textId="006F41A9" w:rsidR="00F901FC" w:rsidRPr="00F901FC" w:rsidRDefault="00F901FC" w:rsidP="00F901FC">
      <w:pPr>
        <w:pStyle w:val="Heading1"/>
        <w:spacing w:before="0"/>
        <w:rPr>
          <w:color w:val="auto"/>
          <w:sz w:val="36"/>
          <w:szCs w:val="36"/>
        </w:rPr>
      </w:pPr>
      <w:r w:rsidRPr="00F901FC">
        <w:rPr>
          <w:color w:val="auto"/>
          <w:sz w:val="36"/>
          <w:szCs w:val="36"/>
        </w:rPr>
        <w:t>Original Transcription</w:t>
      </w:r>
    </w:p>
    <w:p w14:paraId="4736A0B9" w14:textId="3AA47960" w:rsidR="00F901FC" w:rsidRDefault="00F901FC" w:rsidP="00F901FC">
      <w:pPr>
        <w:spacing w:before="240"/>
        <w:rPr>
          <w:rStyle w:val="SubtleEmphasis"/>
        </w:rPr>
      </w:pPr>
      <w:r w:rsidRPr="00F901FC">
        <w:rPr>
          <w:rStyle w:val="SubtleEmphasis"/>
        </w:rPr>
        <w:t xml:space="preserve">Thomas Rowe worked for the British Customs Service in Salem. He was accused of reporting Salem merchants for attempting to smuggle molasses by secretly removing it from a ship without paying the required duties (taxes). The following day he was attacked by a mob of Salem residents, including. Richard Derby, his son Elias Hasket, and Salem merchant, George Crowninshield. </w:t>
      </w:r>
    </w:p>
    <w:p w14:paraId="1F7900F9" w14:textId="77777777" w:rsidR="00783A20" w:rsidRPr="00783A20" w:rsidRDefault="00783A20" w:rsidP="00783A20">
      <w:pPr>
        <w:pStyle w:val="Subtitle"/>
        <w:spacing w:after="0"/>
        <w:rPr>
          <w:rStyle w:val="Strong"/>
          <w:i/>
          <w:iCs/>
          <w:color w:val="auto"/>
          <w:sz w:val="20"/>
          <w:szCs w:val="20"/>
        </w:rPr>
      </w:pPr>
      <w:r w:rsidRPr="00783A20">
        <w:rPr>
          <w:rStyle w:val="Strong"/>
          <w:i/>
          <w:iCs/>
          <w:color w:val="auto"/>
          <w:sz w:val="20"/>
          <w:szCs w:val="20"/>
        </w:rPr>
        <w:t>Page 1</w:t>
      </w:r>
    </w:p>
    <w:p w14:paraId="002715FF" w14:textId="77777777" w:rsidR="00783A20" w:rsidRDefault="00783A20" w:rsidP="00783A20">
      <w:r>
        <w:t xml:space="preserve">Copy of a Letter from the Collector &amp; Comptroller of Salem and Marblehead to the Commissioners of the Customs at Boston. </w:t>
      </w:r>
    </w:p>
    <w:p w14:paraId="76837A53" w14:textId="77777777" w:rsidR="00783A20" w:rsidRDefault="00783A20" w:rsidP="00783A20">
      <w:r>
        <w:t xml:space="preserve">Gentlemen, </w:t>
      </w:r>
    </w:p>
    <w:p w14:paraId="2CF8C62E" w14:textId="77777777" w:rsidR="00783A20" w:rsidRDefault="00783A20" w:rsidP="00783A20">
      <w:r>
        <w:t xml:space="preserve">The Collector was informed this Morning that Cap. Phillip Sanders of the Schooner Neptune lately arrived from Guadeloupe &amp; St. Eustatia who had partly discharged her Cargo, did last Evening about ten o-Clock after the ???? were locked and the Waiter was stepped home to see his Wife, who was very ill, find Means to open the Hatches and land sundry Casks of Molasses but was prevented proceeding any further, by the Waiters return together with the landwaiter. Upon which information the Collector Comptroller Surveyor thought proper this Morning about nine O’Clock to visit the Wharf where the Vessel lay, and inspect into the Matter; when they came there they found themselves surrounded  </w:t>
      </w:r>
    </w:p>
    <w:p w14:paraId="5ED79685" w14:textId="77777777" w:rsidR="00783A20" w:rsidRPr="00783A20" w:rsidRDefault="00783A20" w:rsidP="00783A20">
      <w:pPr>
        <w:pStyle w:val="Subtitle"/>
        <w:spacing w:after="0"/>
        <w:rPr>
          <w:rStyle w:val="Strong"/>
          <w:i/>
          <w:iCs/>
          <w:color w:val="auto"/>
          <w:sz w:val="20"/>
          <w:szCs w:val="20"/>
        </w:rPr>
      </w:pPr>
      <w:r w:rsidRPr="00783A20">
        <w:rPr>
          <w:rStyle w:val="Strong"/>
          <w:i/>
          <w:iCs/>
          <w:color w:val="auto"/>
          <w:sz w:val="20"/>
          <w:szCs w:val="20"/>
        </w:rPr>
        <w:t>Page 2</w:t>
      </w:r>
    </w:p>
    <w:p w14:paraId="0FB654EB" w14:textId="77777777" w:rsidR="00783A20" w:rsidRDefault="00783A20" w:rsidP="00783A20">
      <w:r>
        <w:t>Surrounded by a large Mob with a flag flying, who gave out that they were in pursuit of the person who had given the Information respecting the Landing said Molasses and notwithstanding all the Endeavors of the Officers to quit them, continued to be very riotous for some time; but upon Declaration being made by Mr. Savage the Landwaiter, whom they supposed knew who the Informer was, that he was totally ignorant of the Matter, they went off. Upon which the Principal Officers not thinking it prudent, or consistent with the Good of the Service or their own Safety, to examine any further at that time as to the landing of the Molasses, came up to the Custom house it being then Office Hours; and whilst they were attending their duty, were alarmed by the Appearance of the aforesaid Mob, who had got in the Midst of them mounted in a hand-Cart drawn by some of their party, Thomas Rowe the Tide Waiter, who it seems they were told gave the first Information to Mr. Savage – they had tarred his Clothes all over, and then covered him with feathers, &amp; pinned him into the Cart, and were carrying him thro’ the Town as a Spectacle of Infamy; - Stopping at all the Publick Offices, When they came to the Custom house they were desired</w:t>
      </w:r>
    </w:p>
    <w:p w14:paraId="60E484B9" w14:textId="77777777" w:rsidR="00783A20" w:rsidRPr="00783A20" w:rsidRDefault="00783A20" w:rsidP="00783A20">
      <w:pPr>
        <w:pStyle w:val="Subtitle"/>
        <w:spacing w:after="0"/>
        <w:rPr>
          <w:rStyle w:val="Strong"/>
          <w:i/>
          <w:iCs/>
          <w:color w:val="auto"/>
          <w:sz w:val="20"/>
          <w:szCs w:val="20"/>
        </w:rPr>
      </w:pPr>
      <w:r w:rsidRPr="00783A20">
        <w:rPr>
          <w:rStyle w:val="Strong"/>
          <w:i/>
          <w:iCs/>
          <w:color w:val="auto"/>
          <w:sz w:val="20"/>
          <w:szCs w:val="20"/>
        </w:rPr>
        <w:t>Page 3</w:t>
      </w:r>
    </w:p>
    <w:p w14:paraId="39C4A6BE" w14:textId="77777777" w:rsidR="00783A20" w:rsidRDefault="00783A20" w:rsidP="00783A20">
      <w:r>
        <w:t xml:space="preserve">Desired to release him, as being an Officer of the Customs and in the Exercise of his Duty, but said they would not till they had done with him, the most they could be prevailed on to do was, to promise they would not hurt him, and after carrying him to the extreme part of the town they released him, at the same time telling him he must not show his face again in this part; - They also stopped in their way at the House of Mr. James Grant late an Officer in the Army, and now employed as a trader in Town, a Gentleman of a respectable Character who they suspected had been an Informer in the Affair of the ???? Cargo from ??? ??? Neddham Master, which was ??? in February last but released by the Honorable Board, but said Gentleman having had Notice of their design against him had withdrawn himself. </w:t>
      </w:r>
    </w:p>
    <w:p w14:paraId="483D9254" w14:textId="77777777" w:rsidR="00783A20" w:rsidRDefault="00783A20" w:rsidP="00783A20">
      <w:r>
        <w:t xml:space="preserve">Since this Riot and Tumult has subsided the Surveyor and Searcher with the Landwaiter have been down on the Wharf, where the said Master and Owners of the Neptune having before acknowledged that they had landed Nineteen Casks of Molasses in the Night, provided the said Nineteen Casks to those Officers, and have deposited the same in a Warehouse to be forthcoming on Demand. They </w:t>
      </w:r>
    </w:p>
    <w:p w14:paraId="7D23690B" w14:textId="77777777" w:rsidR="00783A20" w:rsidRPr="00783A20" w:rsidRDefault="00783A20" w:rsidP="00783A20">
      <w:pPr>
        <w:pStyle w:val="Subtitle"/>
        <w:spacing w:after="0"/>
        <w:rPr>
          <w:rStyle w:val="Strong"/>
          <w:i/>
          <w:iCs/>
          <w:color w:val="auto"/>
          <w:sz w:val="20"/>
          <w:szCs w:val="20"/>
        </w:rPr>
      </w:pPr>
      <w:r w:rsidRPr="00783A20">
        <w:rPr>
          <w:rStyle w:val="Strong"/>
          <w:i/>
          <w:iCs/>
          <w:color w:val="auto"/>
          <w:sz w:val="20"/>
          <w:szCs w:val="20"/>
        </w:rPr>
        <w:lastRenderedPageBreak/>
        <w:t xml:space="preserve">Page 4 </w:t>
      </w:r>
    </w:p>
    <w:p w14:paraId="5281C49B" w14:textId="77777777" w:rsidR="00783A20" w:rsidRDefault="00783A20" w:rsidP="00783A20">
      <w:r>
        <w:t xml:space="preserve">They are not seized, or under our ????? conceiving it our Duty in this extraordinary Affair to take no further Steps without the Direction of the Honorable Board. </w:t>
      </w:r>
    </w:p>
    <w:p w14:paraId="576040A7" w14:textId="77777777" w:rsidR="00783A20" w:rsidRDefault="00783A20" w:rsidP="00783A20">
      <w:r>
        <w:t>We are with Respect Gentlemen</w:t>
      </w:r>
    </w:p>
    <w:p w14:paraId="229D3869" w14:textId="77777777" w:rsidR="00783A20" w:rsidRDefault="00783A20" w:rsidP="00783A20">
      <w:r>
        <w:t xml:space="preserve">Your most obedient and faithful Servants. </w:t>
      </w:r>
    </w:p>
    <w:p w14:paraId="0489E3A6" w14:textId="77777777" w:rsidR="00783A20" w:rsidRDefault="00783A20" w:rsidP="00783A20">
      <w:r>
        <w:t xml:space="preserve">Signed: J. Fisher Collector </w:t>
      </w:r>
    </w:p>
    <w:p w14:paraId="38EF0011" w14:textId="77777777" w:rsidR="00783A20" w:rsidRDefault="00783A20" w:rsidP="00783A20">
      <w:r>
        <w:t>John Mascarene Comptroller</w:t>
      </w:r>
    </w:p>
    <w:p w14:paraId="43E25ED2" w14:textId="77777777" w:rsidR="00783A20" w:rsidRDefault="00783A20" w:rsidP="00783A20">
      <w:r>
        <w:t xml:space="preserve">Custom of Salem &amp; Marblehead </w:t>
      </w:r>
    </w:p>
    <w:p w14:paraId="5E5C858A" w14:textId="77777777" w:rsidR="00783A20" w:rsidRDefault="00783A20" w:rsidP="00783A20">
      <w:r>
        <w:t>7</w:t>
      </w:r>
      <w:r>
        <w:rPr>
          <w:vertAlign w:val="superscript"/>
        </w:rPr>
        <w:t>th</w:t>
      </w:r>
      <w:r>
        <w:t xml:space="preserve"> September 1768</w:t>
      </w:r>
    </w:p>
    <w:p w14:paraId="52D13A7B" w14:textId="6AF10F03" w:rsidR="008C1E05" w:rsidRDefault="008C1E05">
      <w:pPr>
        <w:rPr>
          <w:rStyle w:val="SubtleEmphasis"/>
          <w:i w:val="0"/>
          <w:iCs w:val="0"/>
          <w:sz w:val="24"/>
          <w:szCs w:val="24"/>
        </w:rPr>
      </w:pPr>
      <w:r>
        <w:rPr>
          <w:rStyle w:val="SubtleEmphasis"/>
          <w:i w:val="0"/>
          <w:iCs w:val="0"/>
          <w:sz w:val="24"/>
          <w:szCs w:val="24"/>
        </w:rPr>
        <w:br w:type="page"/>
      </w:r>
    </w:p>
    <w:p w14:paraId="3CD9D0F0" w14:textId="483AD0BD" w:rsidR="00F901FC" w:rsidRDefault="008C1E05" w:rsidP="008C1E05">
      <w:pPr>
        <w:pStyle w:val="Title"/>
        <w:rPr>
          <w:rStyle w:val="SubtleEmphasis"/>
          <w:b/>
          <w:bCs/>
          <w:i w:val="0"/>
          <w:iCs w:val="0"/>
          <w:color w:val="auto"/>
          <w:sz w:val="52"/>
          <w:szCs w:val="52"/>
        </w:rPr>
      </w:pPr>
      <w:r w:rsidRPr="008C1E05">
        <w:rPr>
          <w:rStyle w:val="SubtleEmphasis"/>
          <w:b/>
          <w:bCs/>
          <w:i w:val="0"/>
          <w:iCs w:val="0"/>
          <w:color w:val="auto"/>
          <w:sz w:val="52"/>
          <w:szCs w:val="52"/>
        </w:rPr>
        <w:lastRenderedPageBreak/>
        <w:t>Document A</w:t>
      </w:r>
    </w:p>
    <w:p w14:paraId="1366C6B1" w14:textId="683EC4FF" w:rsidR="008C1E05" w:rsidRDefault="008C1E05" w:rsidP="008C1E05">
      <w:pPr>
        <w:rPr>
          <w:rStyle w:val="Strong"/>
          <w:i/>
          <w:iCs/>
        </w:rPr>
      </w:pPr>
      <w:r w:rsidRPr="008C1E05">
        <w:rPr>
          <w:rStyle w:val="Strong"/>
          <w:i/>
          <w:iCs/>
        </w:rPr>
        <w:t>Page 1</w:t>
      </w:r>
    </w:p>
    <w:p w14:paraId="4B1862BF" w14:textId="5E70326E" w:rsidR="008C1E05" w:rsidRDefault="004D7D78" w:rsidP="008C1E05">
      <w:pPr>
        <w:jc w:val="center"/>
        <w:rPr>
          <w:rStyle w:val="Strong"/>
          <w:i/>
          <w:iCs/>
        </w:rPr>
      </w:pPr>
      <w:r>
        <w:rPr>
          <w:b/>
          <w:bCs/>
          <w:i/>
          <w:iCs/>
          <w:noProof/>
        </w:rPr>
        <w:t>18 cent</w:t>
      </w:r>
      <w:r w:rsidR="008C1E05">
        <w:rPr>
          <w:b/>
          <w:bCs/>
          <w:i/>
          <w:iCs/>
          <w:noProof/>
        </w:rPr>
        <w:drawing>
          <wp:inline distT="0" distB="0" distL="0" distR="0" wp14:anchorId="202273E7" wp14:editId="0D1B4953">
            <wp:extent cx="5027911" cy="7645400"/>
            <wp:effectExtent l="0" t="0" r="1905" b="0"/>
            <wp:docPr id="1" name="Picture 1" descr="A letter hand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etter handwritten in cursive with ink on yellowed paper. "/>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38075" cy="7660856"/>
                    </a:xfrm>
                    <a:prstGeom prst="rect">
                      <a:avLst/>
                    </a:prstGeom>
                  </pic:spPr>
                </pic:pic>
              </a:graphicData>
            </a:graphic>
          </wp:inline>
        </w:drawing>
      </w:r>
    </w:p>
    <w:p w14:paraId="53836CC0" w14:textId="77777777" w:rsidR="008C1E05" w:rsidRPr="00517B04" w:rsidRDefault="008C1E05" w:rsidP="008C1E05">
      <w:pPr>
        <w:pStyle w:val="Heading2"/>
        <w:rPr>
          <w:rStyle w:val="IntenseEmphasis"/>
          <w:b/>
          <w:bCs/>
          <w:color w:val="3B3838" w:themeColor="background2" w:themeShade="40"/>
          <w:sz w:val="36"/>
          <w:szCs w:val="36"/>
        </w:rPr>
      </w:pPr>
      <w:r>
        <w:rPr>
          <w:rStyle w:val="IntenseEmphasis"/>
          <w:b/>
          <w:bCs/>
          <w:color w:val="3B3838" w:themeColor="background2" w:themeShade="40"/>
          <w:sz w:val="36"/>
          <w:szCs w:val="36"/>
        </w:rPr>
        <w:t xml:space="preserve">Image </w:t>
      </w:r>
      <w:r w:rsidRPr="00517B04">
        <w:rPr>
          <w:rStyle w:val="IntenseEmphasis"/>
          <w:b/>
          <w:bCs/>
          <w:color w:val="3B3838" w:themeColor="background2" w:themeShade="40"/>
          <w:sz w:val="36"/>
          <w:szCs w:val="36"/>
        </w:rPr>
        <w:t>Source</w:t>
      </w:r>
    </w:p>
    <w:p w14:paraId="73EFE314" w14:textId="0CB138B5" w:rsidR="008C1E05" w:rsidRDefault="008C1E05" w:rsidP="008C1E05">
      <w:r>
        <w:t xml:space="preserve">The National Archives, United Kingdom. Copy of a Letter from the Collector &amp; Comptroller of Salem and Marblehead to the Commissioners of the Customs at Boston. 1768 Sept. 7. T </w:t>
      </w:r>
      <w:r w:rsidRPr="008C1E05">
        <w:t>1/465/259-260</w:t>
      </w:r>
    </w:p>
    <w:p w14:paraId="11E41471" w14:textId="77777777" w:rsidR="008C1E05" w:rsidRDefault="008C1E05" w:rsidP="008C1E05">
      <w:pPr>
        <w:pStyle w:val="Title"/>
        <w:rPr>
          <w:rStyle w:val="SubtleEmphasis"/>
          <w:b/>
          <w:bCs/>
          <w:i w:val="0"/>
          <w:iCs w:val="0"/>
          <w:color w:val="auto"/>
          <w:sz w:val="52"/>
          <w:szCs w:val="52"/>
        </w:rPr>
      </w:pPr>
      <w:r w:rsidRPr="008C1E05">
        <w:rPr>
          <w:rStyle w:val="SubtleEmphasis"/>
          <w:b/>
          <w:bCs/>
          <w:i w:val="0"/>
          <w:iCs w:val="0"/>
          <w:color w:val="auto"/>
          <w:sz w:val="52"/>
          <w:szCs w:val="52"/>
        </w:rPr>
        <w:lastRenderedPageBreak/>
        <w:t>Document A</w:t>
      </w:r>
    </w:p>
    <w:p w14:paraId="7F008F39" w14:textId="7145388C" w:rsidR="008C1E05" w:rsidRDefault="008C1E05" w:rsidP="008C1E05">
      <w:pPr>
        <w:rPr>
          <w:rStyle w:val="Strong"/>
          <w:i/>
          <w:iCs/>
        </w:rPr>
      </w:pPr>
      <w:r w:rsidRPr="008C1E05">
        <w:rPr>
          <w:rStyle w:val="Strong"/>
          <w:i/>
          <w:iCs/>
        </w:rPr>
        <w:t xml:space="preserve">Page </w:t>
      </w:r>
      <w:r>
        <w:rPr>
          <w:rStyle w:val="Strong"/>
          <w:i/>
          <w:iCs/>
        </w:rPr>
        <w:t>2</w:t>
      </w:r>
    </w:p>
    <w:p w14:paraId="079749C6" w14:textId="5EEA7AE0" w:rsidR="008C1E05" w:rsidRDefault="008C1E05" w:rsidP="00E875BF">
      <w:pPr>
        <w:jc w:val="center"/>
        <w:rPr>
          <w:rStyle w:val="Strong"/>
          <w:i/>
          <w:iCs/>
        </w:rPr>
      </w:pPr>
      <w:r>
        <w:rPr>
          <w:b/>
          <w:bCs/>
          <w:i/>
          <w:iCs/>
          <w:noProof/>
        </w:rPr>
        <w:drawing>
          <wp:inline distT="0" distB="0" distL="0" distR="0" wp14:anchorId="4085EBA9" wp14:editId="7248E4EF">
            <wp:extent cx="5065774" cy="7683500"/>
            <wp:effectExtent l="0" t="0" r="1905" b="0"/>
            <wp:docPr id="2" name="Picture 2" descr=" A letter hand-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A letter hand-written in cursive with ink on yellowed paper. "/>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68601" cy="7687788"/>
                    </a:xfrm>
                    <a:prstGeom prst="rect">
                      <a:avLst/>
                    </a:prstGeom>
                  </pic:spPr>
                </pic:pic>
              </a:graphicData>
            </a:graphic>
          </wp:inline>
        </w:drawing>
      </w:r>
    </w:p>
    <w:p w14:paraId="08B4A500" w14:textId="77777777" w:rsidR="00E875BF" w:rsidRPr="00517B04" w:rsidRDefault="00E875BF" w:rsidP="00E875BF">
      <w:pPr>
        <w:pStyle w:val="Heading2"/>
        <w:rPr>
          <w:rStyle w:val="IntenseEmphasis"/>
          <w:b/>
          <w:bCs/>
          <w:color w:val="3B3838" w:themeColor="background2" w:themeShade="40"/>
          <w:sz w:val="36"/>
          <w:szCs w:val="36"/>
        </w:rPr>
      </w:pPr>
      <w:r>
        <w:rPr>
          <w:rStyle w:val="IntenseEmphasis"/>
          <w:b/>
          <w:bCs/>
          <w:color w:val="3B3838" w:themeColor="background2" w:themeShade="40"/>
          <w:sz w:val="36"/>
          <w:szCs w:val="36"/>
        </w:rPr>
        <w:t xml:space="preserve">Image </w:t>
      </w:r>
      <w:r w:rsidRPr="00517B04">
        <w:rPr>
          <w:rStyle w:val="IntenseEmphasis"/>
          <w:b/>
          <w:bCs/>
          <w:color w:val="3B3838" w:themeColor="background2" w:themeShade="40"/>
          <w:sz w:val="36"/>
          <w:szCs w:val="36"/>
        </w:rPr>
        <w:t>Source</w:t>
      </w:r>
    </w:p>
    <w:p w14:paraId="152A9771" w14:textId="77777777" w:rsidR="00E875BF" w:rsidRDefault="00E875BF" w:rsidP="00E875BF">
      <w:r>
        <w:t xml:space="preserve">The National Archives, United Kingdom. Copy of a Letter from the Collector &amp; Comptroller of Salem and Marblehead to the Commissioners of the Customs at Boston. 1768 Sept. 7. T </w:t>
      </w:r>
      <w:r w:rsidRPr="008C1E05">
        <w:t>1/465/259-260</w:t>
      </w:r>
    </w:p>
    <w:p w14:paraId="0189C8CC" w14:textId="77777777" w:rsidR="00314B3E" w:rsidRDefault="00314B3E" w:rsidP="00314B3E">
      <w:pPr>
        <w:pStyle w:val="Title"/>
        <w:rPr>
          <w:rStyle w:val="SubtleEmphasis"/>
          <w:b/>
          <w:bCs/>
          <w:i w:val="0"/>
          <w:iCs w:val="0"/>
          <w:color w:val="auto"/>
          <w:sz w:val="52"/>
          <w:szCs w:val="52"/>
        </w:rPr>
      </w:pPr>
      <w:r w:rsidRPr="008C1E05">
        <w:rPr>
          <w:rStyle w:val="SubtleEmphasis"/>
          <w:b/>
          <w:bCs/>
          <w:i w:val="0"/>
          <w:iCs w:val="0"/>
          <w:color w:val="auto"/>
          <w:sz w:val="52"/>
          <w:szCs w:val="52"/>
        </w:rPr>
        <w:lastRenderedPageBreak/>
        <w:t>Document A</w:t>
      </w:r>
    </w:p>
    <w:p w14:paraId="1DE8F455" w14:textId="6A867DED" w:rsidR="00314B3E" w:rsidRDefault="00314B3E" w:rsidP="00314B3E">
      <w:pPr>
        <w:rPr>
          <w:rStyle w:val="Strong"/>
          <w:i/>
          <w:iCs/>
        </w:rPr>
      </w:pPr>
      <w:r w:rsidRPr="008C1E05">
        <w:rPr>
          <w:rStyle w:val="Strong"/>
          <w:i/>
          <w:iCs/>
        </w:rPr>
        <w:t xml:space="preserve">Page </w:t>
      </w:r>
      <w:r>
        <w:rPr>
          <w:rStyle w:val="Strong"/>
          <w:i/>
          <w:iCs/>
        </w:rPr>
        <w:t>3</w:t>
      </w:r>
    </w:p>
    <w:p w14:paraId="4499D58C" w14:textId="572397FD" w:rsidR="00314B3E" w:rsidRDefault="00314B3E" w:rsidP="00314B3E">
      <w:pPr>
        <w:jc w:val="center"/>
        <w:rPr>
          <w:rStyle w:val="Strong"/>
          <w:i/>
          <w:iCs/>
        </w:rPr>
      </w:pPr>
      <w:r>
        <w:rPr>
          <w:b/>
          <w:bCs/>
          <w:i/>
          <w:iCs/>
          <w:noProof/>
        </w:rPr>
        <w:drawing>
          <wp:inline distT="0" distB="0" distL="0" distR="0" wp14:anchorId="0B8AB5D5" wp14:editId="0A48C59A">
            <wp:extent cx="4820232" cy="7467600"/>
            <wp:effectExtent l="0" t="0" r="0" b="0"/>
            <wp:docPr id="3" name="Picture 3" descr=" A letter hand-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A letter hand-written in cursive with ink on yellowed paper. "/>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5598" cy="7475913"/>
                    </a:xfrm>
                    <a:prstGeom prst="rect">
                      <a:avLst/>
                    </a:prstGeom>
                  </pic:spPr>
                </pic:pic>
              </a:graphicData>
            </a:graphic>
          </wp:inline>
        </w:drawing>
      </w:r>
    </w:p>
    <w:p w14:paraId="3207E782" w14:textId="77777777" w:rsidR="00314B3E" w:rsidRPr="00517B04" w:rsidRDefault="00314B3E" w:rsidP="00314B3E">
      <w:pPr>
        <w:pStyle w:val="Heading2"/>
        <w:rPr>
          <w:rStyle w:val="IntenseEmphasis"/>
          <w:b/>
          <w:bCs/>
          <w:color w:val="3B3838" w:themeColor="background2" w:themeShade="40"/>
          <w:sz w:val="36"/>
          <w:szCs w:val="36"/>
        </w:rPr>
      </w:pPr>
      <w:r>
        <w:rPr>
          <w:rStyle w:val="IntenseEmphasis"/>
          <w:b/>
          <w:bCs/>
          <w:color w:val="3B3838" w:themeColor="background2" w:themeShade="40"/>
          <w:sz w:val="36"/>
          <w:szCs w:val="36"/>
        </w:rPr>
        <w:t xml:space="preserve">Image </w:t>
      </w:r>
      <w:r w:rsidRPr="00517B04">
        <w:rPr>
          <w:rStyle w:val="IntenseEmphasis"/>
          <w:b/>
          <w:bCs/>
          <w:color w:val="3B3838" w:themeColor="background2" w:themeShade="40"/>
          <w:sz w:val="36"/>
          <w:szCs w:val="36"/>
        </w:rPr>
        <w:t>Source</w:t>
      </w:r>
    </w:p>
    <w:p w14:paraId="74492CBB" w14:textId="77777777" w:rsidR="00314B3E" w:rsidRDefault="00314B3E" w:rsidP="00314B3E">
      <w:r>
        <w:t xml:space="preserve">The National Archives, United Kingdom. Copy of a Letter from the Collector &amp; Comptroller of Salem and Marblehead to the Commissioners of the Customs at Boston. 1768 Sept. 7. T </w:t>
      </w:r>
      <w:r w:rsidRPr="008C1E05">
        <w:t>1/465/259-260</w:t>
      </w:r>
    </w:p>
    <w:p w14:paraId="18AB2108" w14:textId="77777777" w:rsidR="00314B3E" w:rsidRDefault="00314B3E" w:rsidP="00314B3E">
      <w:pPr>
        <w:pStyle w:val="Title"/>
        <w:rPr>
          <w:rStyle w:val="SubtleEmphasis"/>
          <w:b/>
          <w:bCs/>
          <w:i w:val="0"/>
          <w:iCs w:val="0"/>
          <w:color w:val="auto"/>
          <w:sz w:val="52"/>
          <w:szCs w:val="52"/>
        </w:rPr>
      </w:pPr>
      <w:r w:rsidRPr="008C1E05">
        <w:rPr>
          <w:rStyle w:val="SubtleEmphasis"/>
          <w:b/>
          <w:bCs/>
          <w:i w:val="0"/>
          <w:iCs w:val="0"/>
          <w:color w:val="auto"/>
          <w:sz w:val="52"/>
          <w:szCs w:val="52"/>
        </w:rPr>
        <w:lastRenderedPageBreak/>
        <w:t>Document A</w:t>
      </w:r>
    </w:p>
    <w:p w14:paraId="781F0180" w14:textId="00082E08" w:rsidR="00314B3E" w:rsidRDefault="00314B3E" w:rsidP="00314B3E">
      <w:pPr>
        <w:rPr>
          <w:rStyle w:val="Strong"/>
          <w:i/>
          <w:iCs/>
        </w:rPr>
      </w:pPr>
      <w:r w:rsidRPr="008C1E05">
        <w:rPr>
          <w:rStyle w:val="Strong"/>
          <w:i/>
          <w:iCs/>
        </w:rPr>
        <w:t xml:space="preserve">Page </w:t>
      </w:r>
      <w:r>
        <w:rPr>
          <w:rStyle w:val="Strong"/>
          <w:i/>
          <w:iCs/>
        </w:rPr>
        <w:t>4</w:t>
      </w:r>
    </w:p>
    <w:p w14:paraId="54DA920A" w14:textId="4A5B5339" w:rsidR="00314B3E" w:rsidRDefault="00547452" w:rsidP="00547452">
      <w:pPr>
        <w:jc w:val="center"/>
        <w:rPr>
          <w:rStyle w:val="Strong"/>
          <w:i/>
          <w:iCs/>
        </w:rPr>
      </w:pPr>
      <w:r>
        <w:rPr>
          <w:b/>
          <w:bCs/>
          <w:i/>
          <w:iCs/>
          <w:noProof/>
        </w:rPr>
        <w:drawing>
          <wp:inline distT="0" distB="0" distL="0" distR="0" wp14:anchorId="2C94888D" wp14:editId="0E709674">
            <wp:extent cx="5054544" cy="7632700"/>
            <wp:effectExtent l="0" t="0" r="0" b="6350"/>
            <wp:docPr id="4" name="Picture 4" descr=" A letter hand-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A letter hand-written in cursive with ink on yellowed paper. "/>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2038" cy="7644016"/>
                    </a:xfrm>
                    <a:prstGeom prst="rect">
                      <a:avLst/>
                    </a:prstGeom>
                  </pic:spPr>
                </pic:pic>
              </a:graphicData>
            </a:graphic>
          </wp:inline>
        </w:drawing>
      </w:r>
    </w:p>
    <w:p w14:paraId="68F9F283" w14:textId="77777777" w:rsidR="00547452" w:rsidRPr="00517B04" w:rsidRDefault="00547452" w:rsidP="00547452">
      <w:pPr>
        <w:pStyle w:val="Heading2"/>
        <w:rPr>
          <w:rStyle w:val="IntenseEmphasis"/>
          <w:b/>
          <w:bCs/>
          <w:color w:val="3B3838" w:themeColor="background2" w:themeShade="40"/>
          <w:sz w:val="36"/>
          <w:szCs w:val="36"/>
        </w:rPr>
      </w:pPr>
      <w:r>
        <w:rPr>
          <w:rStyle w:val="IntenseEmphasis"/>
          <w:b/>
          <w:bCs/>
          <w:color w:val="3B3838" w:themeColor="background2" w:themeShade="40"/>
          <w:sz w:val="36"/>
          <w:szCs w:val="36"/>
        </w:rPr>
        <w:t xml:space="preserve">Image </w:t>
      </w:r>
      <w:r w:rsidRPr="00517B04">
        <w:rPr>
          <w:rStyle w:val="IntenseEmphasis"/>
          <w:b/>
          <w:bCs/>
          <w:color w:val="3B3838" w:themeColor="background2" w:themeShade="40"/>
          <w:sz w:val="36"/>
          <w:szCs w:val="36"/>
        </w:rPr>
        <w:t>Source</w:t>
      </w:r>
    </w:p>
    <w:p w14:paraId="57D98798" w14:textId="77777777" w:rsidR="00547452" w:rsidRDefault="00547452" w:rsidP="00547452">
      <w:r>
        <w:t xml:space="preserve">The National Archives, United Kingdom. Copy of a Letter from the Collector &amp; Comptroller of Salem and Marblehead to the Commissioners of the Customs at Boston. 1768 Sept. 7. T </w:t>
      </w:r>
      <w:r w:rsidRPr="008C1E05">
        <w:t>1/465/259-260</w:t>
      </w:r>
    </w:p>
    <w:p w14:paraId="10C757D8" w14:textId="39E6BFDE" w:rsidR="002659F4" w:rsidRPr="00F901FC" w:rsidRDefault="002659F4" w:rsidP="002659F4">
      <w:pPr>
        <w:pStyle w:val="Title"/>
        <w:rPr>
          <w:b/>
          <w:bCs/>
          <w:sz w:val="48"/>
          <w:szCs w:val="48"/>
        </w:rPr>
      </w:pPr>
      <w:r w:rsidRPr="00F901FC">
        <w:rPr>
          <w:b/>
          <w:bCs/>
          <w:sz w:val="48"/>
          <w:szCs w:val="48"/>
        </w:rPr>
        <w:lastRenderedPageBreak/>
        <w:t xml:space="preserve">Document </w:t>
      </w:r>
      <w:r>
        <w:rPr>
          <w:b/>
          <w:bCs/>
          <w:sz w:val="48"/>
          <w:szCs w:val="48"/>
        </w:rPr>
        <w:t>B</w:t>
      </w:r>
    </w:p>
    <w:p w14:paraId="4A81B423" w14:textId="6505D8D4" w:rsidR="002659F4" w:rsidRPr="00F901FC" w:rsidRDefault="00563252" w:rsidP="002659F4">
      <w:pPr>
        <w:pStyle w:val="Title"/>
        <w:rPr>
          <w:sz w:val="52"/>
          <w:szCs w:val="52"/>
        </w:rPr>
      </w:pPr>
      <w:r>
        <w:rPr>
          <w:sz w:val="52"/>
          <w:szCs w:val="52"/>
        </w:rPr>
        <w:t xml:space="preserve">Crowninshield </w:t>
      </w:r>
      <w:r w:rsidR="002659F4">
        <w:rPr>
          <w:sz w:val="52"/>
          <w:szCs w:val="52"/>
        </w:rPr>
        <w:t xml:space="preserve">Distilling Account with Richard Derby </w:t>
      </w:r>
    </w:p>
    <w:p w14:paraId="6CE8852B" w14:textId="77777777" w:rsidR="002659F4" w:rsidRPr="00F901FC" w:rsidRDefault="002659F4" w:rsidP="002659F4">
      <w:pPr>
        <w:pStyle w:val="Heading1"/>
        <w:spacing w:before="0"/>
        <w:rPr>
          <w:color w:val="auto"/>
          <w:sz w:val="36"/>
          <w:szCs w:val="36"/>
        </w:rPr>
      </w:pPr>
      <w:r w:rsidRPr="00F901FC">
        <w:rPr>
          <w:color w:val="auto"/>
          <w:sz w:val="36"/>
          <w:szCs w:val="36"/>
        </w:rPr>
        <w:t>Original Transcription</w:t>
      </w:r>
    </w:p>
    <w:p w14:paraId="6478C89A" w14:textId="35C5B70D" w:rsidR="00E875BF" w:rsidRDefault="00927893" w:rsidP="00563252">
      <w:pPr>
        <w:spacing w:before="240"/>
        <w:rPr>
          <w:rStyle w:val="Strong"/>
          <w:i/>
          <w:iCs/>
        </w:rPr>
      </w:pPr>
      <w:r w:rsidRPr="00E34037">
        <w:rPr>
          <w:rStyle w:val="SubtleEmphasis"/>
        </w:rPr>
        <w:t xml:space="preserve">Richard </w:t>
      </w:r>
      <w:r w:rsidR="00E34037" w:rsidRPr="00E34037">
        <w:rPr>
          <w:rStyle w:val="SubtleEmphasis"/>
        </w:rPr>
        <w:t>Derby was a wealthy ship owner and merchant who</w:t>
      </w:r>
      <w:r w:rsidR="00E34037">
        <w:rPr>
          <w:rStyle w:val="SubtleEmphasis"/>
        </w:rPr>
        <w:t xml:space="preserve"> traded and sold</w:t>
      </w:r>
      <w:r w:rsidR="00E34037" w:rsidRPr="00E34037">
        <w:rPr>
          <w:rStyle w:val="SubtleEmphasis"/>
        </w:rPr>
        <w:t xml:space="preserve"> sugar and molasses from the West Indies. He also owned a Salem distillery where </w:t>
      </w:r>
      <w:r w:rsidR="00E34037">
        <w:rPr>
          <w:rStyle w:val="SubtleEmphasis"/>
        </w:rPr>
        <w:t>he used molasses</w:t>
      </w:r>
      <w:r w:rsidR="00E34037" w:rsidRPr="00E34037">
        <w:rPr>
          <w:rStyle w:val="SubtleEmphasis"/>
        </w:rPr>
        <w:t xml:space="preserve"> to produce rum</w:t>
      </w:r>
      <w:r w:rsidRPr="00E34037">
        <w:rPr>
          <w:rStyle w:val="SubtleEmphasis"/>
        </w:rPr>
        <w:t>. This</w:t>
      </w:r>
      <w:r>
        <w:rPr>
          <w:rStyle w:val="SubtleEmphasis"/>
        </w:rPr>
        <w:t xml:space="preserve"> is an account of molasses (right side) used to produce rum (left side) for </w:t>
      </w:r>
      <w:r w:rsidRPr="00F901FC">
        <w:rPr>
          <w:rStyle w:val="SubtleEmphasis"/>
        </w:rPr>
        <w:t>George Crowninshiel</w:t>
      </w:r>
      <w:r>
        <w:rPr>
          <w:rStyle w:val="SubtleEmphasis"/>
        </w:rPr>
        <w:t>d, a Salem merchant and ship captain.</w:t>
      </w:r>
      <w:r w:rsidR="00563252">
        <w:rPr>
          <w:rStyle w:val="SubtleEmphasis"/>
        </w:rPr>
        <w:t xml:space="preserve"> Crowninshield may have exported this rum across the Atlantic Ocean to Europe or Africa, where it would be traded for enslaved people. It’s also possible he sold this rum locally or in other North American colonies. Note the</w:t>
      </w:r>
      <w:r w:rsidR="00EE3E0D">
        <w:rPr>
          <w:rStyle w:val="SubtleEmphasis"/>
        </w:rPr>
        <w:t xml:space="preserve"> bottom-left line, accounting for rum delivered by Crowninshield’s enslaved person. </w:t>
      </w:r>
      <w:r w:rsidR="00563252">
        <w:rPr>
          <w:rStyle w:val="SubtleEmphasis"/>
        </w:rPr>
        <w:t xml:space="preserve">  </w:t>
      </w:r>
      <w:r>
        <w:rPr>
          <w:rStyle w:val="SubtleEmphasis"/>
        </w:rPr>
        <w:t xml:space="preserve"> </w:t>
      </w:r>
    </w:p>
    <w:p w14:paraId="7E0321B1" w14:textId="77777777" w:rsidR="00DE0246" w:rsidRDefault="00DE0246" w:rsidP="008C1E05">
      <w:pPr>
        <w:rPr>
          <w:rStyle w:val="Strong"/>
          <w:b w:val="0"/>
          <w:bCs w:val="0"/>
          <w:sz w:val="28"/>
          <w:szCs w:val="28"/>
        </w:rPr>
      </w:pPr>
    </w:p>
    <w:p w14:paraId="0DA43BA6" w14:textId="1F2BD79C" w:rsidR="002659F4" w:rsidRDefault="002659F4" w:rsidP="008C1E05">
      <w:pPr>
        <w:rPr>
          <w:rStyle w:val="Strong"/>
          <w:b w:val="0"/>
          <w:bCs w:val="0"/>
          <w:sz w:val="28"/>
          <w:szCs w:val="28"/>
        </w:rPr>
      </w:pPr>
      <w:r w:rsidRPr="002659F4">
        <w:rPr>
          <w:rStyle w:val="Strong"/>
          <w:b w:val="0"/>
          <w:bCs w:val="0"/>
          <w:sz w:val="28"/>
          <w:szCs w:val="28"/>
        </w:rPr>
        <w:t>D</w:t>
      </w:r>
      <w:r w:rsidR="00FA57D6" w:rsidRPr="00FA57D6">
        <w:rPr>
          <w:rStyle w:val="Strong"/>
          <w:b w:val="0"/>
          <w:bCs w:val="0"/>
          <w:sz w:val="28"/>
          <w:szCs w:val="28"/>
          <w:vertAlign w:val="superscript"/>
        </w:rPr>
        <w:t>r</w:t>
      </w:r>
      <w:r w:rsidRPr="002659F4">
        <w:rPr>
          <w:rStyle w:val="Strong"/>
          <w:b w:val="0"/>
          <w:bCs w:val="0"/>
          <w:sz w:val="28"/>
          <w:szCs w:val="28"/>
        </w:rPr>
        <w:t>: .. .. .. Capt. Ge</w:t>
      </w:r>
      <w:r w:rsidR="00FA57D6">
        <w:rPr>
          <w:rStyle w:val="Strong"/>
          <w:b w:val="0"/>
          <w:bCs w:val="0"/>
          <w:sz w:val="28"/>
          <w:szCs w:val="28"/>
        </w:rPr>
        <w:t>o</w:t>
      </w:r>
      <w:r w:rsidR="00FA57D6" w:rsidRPr="00FA57D6">
        <w:rPr>
          <w:rStyle w:val="Strong"/>
          <w:b w:val="0"/>
          <w:bCs w:val="0"/>
          <w:sz w:val="28"/>
          <w:szCs w:val="28"/>
          <w:vertAlign w:val="superscript"/>
        </w:rPr>
        <w:t>e</w:t>
      </w:r>
      <w:r w:rsidRPr="002659F4">
        <w:rPr>
          <w:rStyle w:val="Strong"/>
          <w:b w:val="0"/>
          <w:bCs w:val="0"/>
          <w:sz w:val="28"/>
          <w:szCs w:val="28"/>
        </w:rPr>
        <w:t>: Crowninshield his Distilling Acc</w:t>
      </w:r>
      <w:r w:rsidRPr="00FA57D6">
        <w:rPr>
          <w:rStyle w:val="Strong"/>
          <w:b w:val="0"/>
          <w:bCs w:val="0"/>
          <w:sz w:val="24"/>
          <w:szCs w:val="24"/>
          <w:vertAlign w:val="superscript"/>
        </w:rPr>
        <w:t>tt</w:t>
      </w:r>
      <w:r w:rsidRPr="002659F4">
        <w:rPr>
          <w:rStyle w:val="Strong"/>
          <w:b w:val="0"/>
          <w:bCs w:val="0"/>
          <w:sz w:val="28"/>
          <w:szCs w:val="28"/>
        </w:rPr>
        <w:t>: with Rich</w:t>
      </w:r>
      <w:r w:rsidR="00FA57D6" w:rsidRPr="00FA57D6">
        <w:rPr>
          <w:rStyle w:val="Strong"/>
          <w:b w:val="0"/>
          <w:bCs w:val="0"/>
          <w:sz w:val="28"/>
          <w:szCs w:val="28"/>
          <w:vertAlign w:val="superscript"/>
        </w:rPr>
        <w:t>d</w:t>
      </w:r>
      <w:r w:rsidRPr="002659F4">
        <w:rPr>
          <w:rStyle w:val="Strong"/>
          <w:b w:val="0"/>
          <w:bCs w:val="0"/>
          <w:sz w:val="28"/>
          <w:szCs w:val="28"/>
        </w:rPr>
        <w:t xml:space="preserve">: Derby .. .. </w:t>
      </w:r>
      <w:r w:rsidR="00FA57D6">
        <w:rPr>
          <w:rStyle w:val="Strong"/>
          <w:b w:val="0"/>
          <w:bCs w:val="0"/>
          <w:sz w:val="28"/>
          <w:szCs w:val="28"/>
        </w:rPr>
        <w:t>C</w:t>
      </w:r>
      <w:r w:rsidR="00FA57D6" w:rsidRPr="00FA57D6">
        <w:rPr>
          <w:rStyle w:val="Strong"/>
          <w:b w:val="0"/>
          <w:bCs w:val="0"/>
          <w:sz w:val="28"/>
          <w:szCs w:val="28"/>
          <w:vertAlign w:val="superscript"/>
        </w:rPr>
        <w:t>r</w:t>
      </w:r>
      <w:r w:rsidRPr="002659F4">
        <w:rPr>
          <w:rStyle w:val="Strong"/>
          <w:b w:val="0"/>
          <w:bCs w:val="0"/>
          <w:sz w:val="28"/>
          <w:szCs w:val="28"/>
        </w:rPr>
        <w:t>:</w:t>
      </w:r>
    </w:p>
    <w:p w14:paraId="2676C4E0" w14:textId="410C5BF9" w:rsidR="00927893" w:rsidRPr="00563252" w:rsidRDefault="00CD1838" w:rsidP="00CD1838">
      <w:pPr>
        <w:spacing w:after="0"/>
        <w:rPr>
          <w:rStyle w:val="Emphasis"/>
          <w:b/>
          <w:bCs/>
          <w:sz w:val="24"/>
          <w:szCs w:val="24"/>
        </w:rPr>
      </w:pPr>
      <w:r w:rsidRPr="00563252">
        <w:rPr>
          <w:rStyle w:val="Emphasis"/>
          <w:b/>
          <w:bCs/>
          <w:sz w:val="24"/>
          <w:szCs w:val="24"/>
        </w:rPr>
        <w:t>Left side</w:t>
      </w:r>
    </w:p>
    <w:p w14:paraId="12313328" w14:textId="67E86209" w:rsidR="00DE0246" w:rsidRPr="00DE0246" w:rsidRDefault="00DE0246" w:rsidP="00DE0246">
      <w:pPr>
        <w:spacing w:after="0"/>
        <w:rPr>
          <w:rStyle w:val="Emphasis"/>
          <w:i w:val="0"/>
          <w:iCs w:val="0"/>
          <w:sz w:val="24"/>
          <w:szCs w:val="24"/>
        </w:rPr>
      </w:pPr>
      <w:r w:rsidRPr="00DE0246">
        <w:rPr>
          <w:rStyle w:val="Emphasis"/>
          <w:i w:val="0"/>
          <w:iCs w:val="0"/>
          <w:sz w:val="24"/>
          <w:szCs w:val="24"/>
        </w:rPr>
        <w:t>1765</w:t>
      </w:r>
    </w:p>
    <w:p w14:paraId="5905D400" w14:textId="465934D9" w:rsidR="00DE0246" w:rsidRDefault="00DE0246" w:rsidP="00DE0246">
      <w:pPr>
        <w:spacing w:after="0"/>
        <w:rPr>
          <w:rStyle w:val="Emphasis"/>
          <w:i w:val="0"/>
          <w:iCs w:val="0"/>
          <w:sz w:val="24"/>
          <w:szCs w:val="24"/>
        </w:rPr>
      </w:pPr>
      <w:r>
        <w:rPr>
          <w:rStyle w:val="Emphasis"/>
          <w:i w:val="0"/>
          <w:iCs w:val="0"/>
          <w:sz w:val="24"/>
          <w:szCs w:val="24"/>
        </w:rPr>
        <w:t>De</w:t>
      </w:r>
      <w:r w:rsidR="00FA57D6">
        <w:rPr>
          <w:rStyle w:val="Emphasis"/>
          <w:i w:val="0"/>
          <w:iCs w:val="0"/>
          <w:sz w:val="24"/>
          <w:szCs w:val="24"/>
        </w:rPr>
        <w:t>c</w:t>
      </w:r>
      <w:r w:rsidR="00FA57D6" w:rsidRPr="00FA57D6">
        <w:rPr>
          <w:rStyle w:val="Emphasis"/>
          <w:i w:val="0"/>
          <w:iCs w:val="0"/>
          <w:sz w:val="24"/>
          <w:szCs w:val="24"/>
          <w:vertAlign w:val="superscript"/>
        </w:rPr>
        <w:t>r</w:t>
      </w:r>
      <w:r>
        <w:rPr>
          <w:rStyle w:val="Emphasis"/>
          <w:i w:val="0"/>
          <w:iCs w:val="0"/>
          <w:sz w:val="24"/>
          <w:szCs w:val="24"/>
        </w:rPr>
        <w:t>:</w:t>
      </w:r>
      <w:r>
        <w:rPr>
          <w:rStyle w:val="Emphasis"/>
          <w:i w:val="0"/>
          <w:iCs w:val="0"/>
          <w:sz w:val="24"/>
          <w:szCs w:val="24"/>
        </w:rPr>
        <w:tab/>
        <w:t>13</w:t>
      </w:r>
      <w:r>
        <w:rPr>
          <w:rStyle w:val="Emphasis"/>
          <w:i w:val="0"/>
          <w:iCs w:val="0"/>
          <w:sz w:val="24"/>
          <w:szCs w:val="24"/>
        </w:rPr>
        <w:tab/>
        <w:t>To</w:t>
      </w:r>
      <w:r w:rsidR="00E44AEB">
        <w:rPr>
          <w:rStyle w:val="Emphasis"/>
          <w:i w:val="0"/>
          <w:iCs w:val="0"/>
          <w:sz w:val="24"/>
          <w:szCs w:val="24"/>
        </w:rPr>
        <w:t>..</w:t>
      </w:r>
      <w:r>
        <w:rPr>
          <w:rStyle w:val="Emphasis"/>
          <w:i w:val="0"/>
          <w:iCs w:val="0"/>
          <w:sz w:val="24"/>
          <w:szCs w:val="24"/>
        </w:rPr>
        <w:t xml:space="preserve"> Bal</w:t>
      </w:r>
      <w:r w:rsidR="00FA57D6">
        <w:rPr>
          <w:rStyle w:val="Emphasis"/>
          <w:i w:val="0"/>
          <w:iCs w:val="0"/>
          <w:sz w:val="24"/>
          <w:szCs w:val="24"/>
        </w:rPr>
        <w:t>l</w:t>
      </w:r>
      <w:r w:rsidR="00FA57D6" w:rsidRPr="00FA57D6">
        <w:rPr>
          <w:rStyle w:val="Emphasis"/>
          <w:i w:val="0"/>
          <w:iCs w:val="0"/>
          <w:sz w:val="24"/>
          <w:szCs w:val="24"/>
          <w:vertAlign w:val="superscript"/>
        </w:rPr>
        <w:t>a</w:t>
      </w:r>
      <w:r>
        <w:rPr>
          <w:rStyle w:val="Emphasis"/>
          <w:i w:val="0"/>
          <w:iCs w:val="0"/>
          <w:sz w:val="24"/>
          <w:szCs w:val="24"/>
        </w:rPr>
        <w:t>: of former Ac</w:t>
      </w:r>
      <w:r w:rsidR="00FA57D6">
        <w:rPr>
          <w:rStyle w:val="Emphasis"/>
          <w:i w:val="0"/>
          <w:iCs w:val="0"/>
          <w:sz w:val="24"/>
          <w:szCs w:val="24"/>
        </w:rPr>
        <w:t>c</w:t>
      </w:r>
      <w:r w:rsidR="00FA57D6" w:rsidRPr="00FA57D6">
        <w:rPr>
          <w:rStyle w:val="Emphasis"/>
          <w:i w:val="0"/>
          <w:iCs w:val="0"/>
          <w:sz w:val="24"/>
          <w:szCs w:val="24"/>
          <w:vertAlign w:val="superscript"/>
        </w:rPr>
        <w:t>tt</w:t>
      </w:r>
      <w:r>
        <w:rPr>
          <w:rStyle w:val="Emphasis"/>
          <w:i w:val="0"/>
          <w:iCs w:val="0"/>
          <w:sz w:val="24"/>
          <w:szCs w:val="24"/>
        </w:rPr>
        <w:t>: in Molass</w:t>
      </w:r>
      <w:r w:rsidR="00FA57D6" w:rsidRPr="00FA57D6">
        <w:rPr>
          <w:rStyle w:val="Emphasis"/>
          <w:i w:val="0"/>
          <w:iCs w:val="0"/>
          <w:sz w:val="24"/>
          <w:szCs w:val="24"/>
          <w:vertAlign w:val="superscript"/>
        </w:rPr>
        <w:t>s</w:t>
      </w:r>
      <w:r>
        <w:rPr>
          <w:rStyle w:val="Emphasis"/>
          <w:i w:val="0"/>
          <w:iCs w:val="0"/>
          <w:sz w:val="24"/>
          <w:szCs w:val="24"/>
        </w:rPr>
        <w:t>: . . . . .</w:t>
      </w:r>
      <w:r>
        <w:rPr>
          <w:rStyle w:val="Emphasis"/>
          <w:i w:val="0"/>
          <w:iCs w:val="0"/>
          <w:sz w:val="24"/>
          <w:szCs w:val="24"/>
        </w:rPr>
        <w:tab/>
      </w:r>
      <w:r>
        <w:rPr>
          <w:rStyle w:val="Emphasis"/>
          <w:i w:val="0"/>
          <w:iCs w:val="0"/>
          <w:sz w:val="24"/>
          <w:szCs w:val="24"/>
        </w:rPr>
        <w:tab/>
      </w:r>
      <w:r w:rsidR="00E44AEB">
        <w:rPr>
          <w:rStyle w:val="Emphasis"/>
          <w:i w:val="0"/>
          <w:iCs w:val="0"/>
          <w:sz w:val="24"/>
          <w:szCs w:val="24"/>
        </w:rPr>
        <w:tab/>
      </w:r>
      <w:r w:rsidR="00E44AEB">
        <w:rPr>
          <w:rStyle w:val="Emphasis"/>
          <w:i w:val="0"/>
          <w:iCs w:val="0"/>
          <w:sz w:val="24"/>
          <w:szCs w:val="24"/>
        </w:rPr>
        <w:tab/>
      </w:r>
      <w:r w:rsidR="00FA57D6">
        <w:rPr>
          <w:rStyle w:val="Emphasis"/>
          <w:i w:val="0"/>
          <w:iCs w:val="0"/>
          <w:sz w:val="24"/>
          <w:szCs w:val="24"/>
        </w:rPr>
        <w:tab/>
      </w:r>
      <w:r>
        <w:rPr>
          <w:rStyle w:val="Emphasis"/>
          <w:i w:val="0"/>
          <w:iCs w:val="0"/>
          <w:sz w:val="24"/>
          <w:szCs w:val="24"/>
        </w:rPr>
        <w:t>280 ¼</w:t>
      </w:r>
    </w:p>
    <w:p w14:paraId="05207220" w14:textId="380B34A6" w:rsidR="00DE0246" w:rsidRDefault="00DE0246" w:rsidP="00DE0246">
      <w:pPr>
        <w:spacing w:after="0"/>
        <w:rPr>
          <w:rStyle w:val="Emphasis"/>
          <w:i w:val="0"/>
          <w:iCs w:val="0"/>
          <w:sz w:val="24"/>
          <w:szCs w:val="24"/>
        </w:rPr>
      </w:pPr>
      <w:r>
        <w:rPr>
          <w:rStyle w:val="Emphasis"/>
          <w:i w:val="0"/>
          <w:iCs w:val="0"/>
          <w:sz w:val="24"/>
          <w:szCs w:val="24"/>
        </w:rPr>
        <w:t>1766</w:t>
      </w:r>
    </w:p>
    <w:p w14:paraId="20EF90CF" w14:textId="7CFB0654" w:rsidR="00DE0246" w:rsidRDefault="00DE0246" w:rsidP="00DE0246">
      <w:pPr>
        <w:spacing w:after="0"/>
        <w:rPr>
          <w:rStyle w:val="Strong"/>
          <w:b w:val="0"/>
          <w:bCs w:val="0"/>
          <w:sz w:val="24"/>
          <w:szCs w:val="24"/>
        </w:rPr>
      </w:pPr>
      <w:r>
        <w:rPr>
          <w:rStyle w:val="Strong"/>
          <w:b w:val="0"/>
          <w:bCs w:val="0"/>
          <w:sz w:val="24"/>
          <w:szCs w:val="24"/>
        </w:rPr>
        <w:t xml:space="preserve">July </w:t>
      </w:r>
      <w:r>
        <w:rPr>
          <w:rStyle w:val="Strong"/>
          <w:b w:val="0"/>
          <w:bCs w:val="0"/>
          <w:sz w:val="24"/>
          <w:szCs w:val="24"/>
        </w:rPr>
        <w:tab/>
        <w:t>19</w:t>
      </w:r>
      <w:r>
        <w:rPr>
          <w:rStyle w:val="Strong"/>
          <w:b w:val="0"/>
          <w:bCs w:val="0"/>
          <w:sz w:val="24"/>
          <w:szCs w:val="24"/>
        </w:rPr>
        <w:tab/>
        <w:t>To</w:t>
      </w:r>
      <w:r w:rsidR="00E44AEB">
        <w:rPr>
          <w:rStyle w:val="Strong"/>
          <w:b w:val="0"/>
          <w:bCs w:val="0"/>
          <w:sz w:val="24"/>
          <w:szCs w:val="24"/>
        </w:rPr>
        <w:t>..</w:t>
      </w:r>
      <w:r>
        <w:rPr>
          <w:rStyle w:val="Strong"/>
          <w:b w:val="0"/>
          <w:bCs w:val="0"/>
          <w:sz w:val="24"/>
          <w:szCs w:val="24"/>
        </w:rPr>
        <w:t xml:space="preserve"> 10 Gall</w:t>
      </w:r>
      <w:r w:rsidR="00FA57D6" w:rsidRPr="00FA57D6">
        <w:rPr>
          <w:rStyle w:val="Strong"/>
          <w:b w:val="0"/>
          <w:bCs w:val="0"/>
          <w:sz w:val="24"/>
          <w:szCs w:val="24"/>
          <w:vertAlign w:val="superscript"/>
        </w:rPr>
        <w:t>o</w:t>
      </w:r>
      <w:r>
        <w:rPr>
          <w:rStyle w:val="Strong"/>
          <w:b w:val="0"/>
          <w:bCs w:val="0"/>
          <w:sz w:val="24"/>
          <w:szCs w:val="24"/>
        </w:rPr>
        <w:t xml:space="preserve"> Rum, 1767 Oct</w:t>
      </w:r>
      <w:r w:rsidR="00FA57D6">
        <w:rPr>
          <w:rStyle w:val="Strong"/>
          <w:b w:val="0"/>
          <w:bCs w:val="0"/>
          <w:sz w:val="24"/>
          <w:szCs w:val="24"/>
        </w:rPr>
        <w:t>o</w:t>
      </w:r>
      <w:r w:rsidR="00FA57D6" w:rsidRPr="00FA57D6">
        <w:rPr>
          <w:rStyle w:val="Strong"/>
          <w:b w:val="0"/>
          <w:bCs w:val="0"/>
          <w:sz w:val="24"/>
          <w:szCs w:val="24"/>
          <w:vertAlign w:val="superscript"/>
        </w:rPr>
        <w:t>r</w:t>
      </w:r>
      <w:r>
        <w:rPr>
          <w:rStyle w:val="Strong"/>
          <w:b w:val="0"/>
          <w:bCs w:val="0"/>
          <w:sz w:val="24"/>
          <w:szCs w:val="24"/>
        </w:rPr>
        <w:t xml:space="preserve"> 6 33 ½ Gall</w:t>
      </w:r>
      <w:r w:rsidR="00FA57D6" w:rsidRPr="00FA57D6">
        <w:rPr>
          <w:rStyle w:val="Strong"/>
          <w:b w:val="0"/>
          <w:bCs w:val="0"/>
          <w:sz w:val="24"/>
          <w:szCs w:val="24"/>
          <w:vertAlign w:val="superscript"/>
        </w:rPr>
        <w:t>o</w:t>
      </w:r>
      <w:r>
        <w:rPr>
          <w:rStyle w:val="Strong"/>
          <w:b w:val="0"/>
          <w:bCs w:val="0"/>
          <w:sz w:val="24"/>
          <w:szCs w:val="24"/>
        </w:rPr>
        <w:t>: Rum ???</w:t>
      </w:r>
      <w:r>
        <w:rPr>
          <w:rStyle w:val="Strong"/>
          <w:b w:val="0"/>
          <w:bCs w:val="0"/>
          <w:sz w:val="24"/>
          <w:szCs w:val="24"/>
        </w:rPr>
        <w:tab/>
      </w:r>
      <w:r w:rsidR="00FA57D6">
        <w:rPr>
          <w:rStyle w:val="Strong"/>
          <w:b w:val="0"/>
          <w:bCs w:val="0"/>
          <w:sz w:val="24"/>
          <w:szCs w:val="24"/>
        </w:rPr>
        <w:tab/>
      </w:r>
      <w:r>
        <w:rPr>
          <w:rStyle w:val="Strong"/>
          <w:b w:val="0"/>
          <w:bCs w:val="0"/>
          <w:sz w:val="24"/>
          <w:szCs w:val="24"/>
        </w:rPr>
        <w:t>43 1/2</w:t>
      </w:r>
      <w:r>
        <w:rPr>
          <w:rStyle w:val="Strong"/>
          <w:b w:val="0"/>
          <w:bCs w:val="0"/>
          <w:sz w:val="24"/>
          <w:szCs w:val="24"/>
        </w:rPr>
        <w:tab/>
      </w:r>
    </w:p>
    <w:p w14:paraId="40BF0EA6" w14:textId="73ABD705" w:rsidR="00DE0246" w:rsidRDefault="00DE0246" w:rsidP="00DE0246">
      <w:pPr>
        <w:spacing w:after="0"/>
        <w:rPr>
          <w:rStyle w:val="Strong"/>
          <w:b w:val="0"/>
          <w:bCs w:val="0"/>
          <w:sz w:val="24"/>
          <w:szCs w:val="24"/>
        </w:rPr>
      </w:pPr>
      <w:r>
        <w:rPr>
          <w:rStyle w:val="Strong"/>
          <w:b w:val="0"/>
          <w:bCs w:val="0"/>
          <w:sz w:val="24"/>
          <w:szCs w:val="24"/>
        </w:rPr>
        <w:t>1770</w:t>
      </w:r>
    </w:p>
    <w:p w14:paraId="2264D0E8" w14:textId="0301CCF2" w:rsidR="00DE0246" w:rsidRDefault="00DE0246" w:rsidP="00DE0246">
      <w:pPr>
        <w:spacing w:after="0"/>
        <w:rPr>
          <w:rStyle w:val="Strong"/>
          <w:b w:val="0"/>
          <w:bCs w:val="0"/>
          <w:sz w:val="24"/>
          <w:szCs w:val="24"/>
        </w:rPr>
      </w:pPr>
      <w:r>
        <w:rPr>
          <w:rStyle w:val="Strong"/>
          <w:b w:val="0"/>
          <w:bCs w:val="0"/>
          <w:sz w:val="24"/>
          <w:szCs w:val="24"/>
        </w:rPr>
        <w:t>Au</w:t>
      </w:r>
      <w:r w:rsidR="00FA57D6">
        <w:rPr>
          <w:rStyle w:val="Strong"/>
          <w:b w:val="0"/>
          <w:bCs w:val="0"/>
          <w:sz w:val="24"/>
          <w:szCs w:val="24"/>
        </w:rPr>
        <w:t>g</w:t>
      </w:r>
      <w:r w:rsidR="00FA57D6" w:rsidRPr="00FA57D6">
        <w:rPr>
          <w:rStyle w:val="Strong"/>
          <w:b w:val="0"/>
          <w:bCs w:val="0"/>
          <w:sz w:val="24"/>
          <w:szCs w:val="24"/>
          <w:vertAlign w:val="superscript"/>
        </w:rPr>
        <w:t>t</w:t>
      </w:r>
      <w:r>
        <w:rPr>
          <w:rStyle w:val="Strong"/>
          <w:b w:val="0"/>
          <w:bCs w:val="0"/>
          <w:sz w:val="24"/>
          <w:szCs w:val="24"/>
        </w:rPr>
        <w:tab/>
        <w:t>17</w:t>
      </w:r>
      <w:r>
        <w:rPr>
          <w:rStyle w:val="Strong"/>
          <w:b w:val="0"/>
          <w:bCs w:val="0"/>
          <w:sz w:val="24"/>
          <w:szCs w:val="24"/>
        </w:rPr>
        <w:tab/>
        <w:t>To</w:t>
      </w:r>
      <w:r w:rsidR="00E44AEB">
        <w:rPr>
          <w:rStyle w:val="Strong"/>
          <w:b w:val="0"/>
          <w:bCs w:val="0"/>
          <w:sz w:val="24"/>
          <w:szCs w:val="24"/>
        </w:rPr>
        <w:t>..</w:t>
      </w:r>
      <w:r>
        <w:rPr>
          <w:rStyle w:val="Strong"/>
          <w:b w:val="0"/>
          <w:bCs w:val="0"/>
          <w:sz w:val="24"/>
          <w:szCs w:val="24"/>
        </w:rPr>
        <w:t xml:space="preserve"> 17 ½ Gal</w:t>
      </w:r>
      <w:r w:rsidR="00FA57D6">
        <w:rPr>
          <w:rStyle w:val="Strong"/>
          <w:b w:val="0"/>
          <w:bCs w:val="0"/>
          <w:sz w:val="24"/>
          <w:szCs w:val="24"/>
        </w:rPr>
        <w:t>l</w:t>
      </w:r>
      <w:r w:rsidR="00FA57D6" w:rsidRPr="00FA57D6">
        <w:rPr>
          <w:rStyle w:val="Strong"/>
          <w:b w:val="0"/>
          <w:bCs w:val="0"/>
          <w:sz w:val="24"/>
          <w:szCs w:val="24"/>
          <w:vertAlign w:val="superscript"/>
        </w:rPr>
        <w:t>o</w:t>
      </w:r>
      <w:r>
        <w:rPr>
          <w:rStyle w:val="Strong"/>
          <w:b w:val="0"/>
          <w:bCs w:val="0"/>
          <w:sz w:val="24"/>
          <w:szCs w:val="24"/>
        </w:rPr>
        <w:t xml:space="preserve"> Rum </w:t>
      </w:r>
      <w:r w:rsidR="00FA57D6">
        <w:rPr>
          <w:rStyle w:val="Strong"/>
          <w:b w:val="0"/>
          <w:bCs w:val="0"/>
          <w:sz w:val="24"/>
          <w:szCs w:val="24"/>
        </w:rPr>
        <w:t>d</w:t>
      </w:r>
      <w:r w:rsidR="00FA57D6" w:rsidRPr="00FA57D6">
        <w:rPr>
          <w:rStyle w:val="Strong"/>
          <w:b w:val="0"/>
          <w:bCs w:val="0"/>
          <w:sz w:val="24"/>
          <w:szCs w:val="24"/>
          <w:vertAlign w:val="superscript"/>
        </w:rPr>
        <w:t>d</w:t>
      </w:r>
      <w:r w:rsidR="00FA57D6">
        <w:rPr>
          <w:rStyle w:val="Emphasis"/>
          <w:i w:val="0"/>
          <w:iCs w:val="0"/>
          <w:sz w:val="20"/>
          <w:szCs w:val="20"/>
        </w:rPr>
        <w:t xml:space="preserve"> </w:t>
      </w:r>
      <w:r>
        <w:rPr>
          <w:rStyle w:val="Strong"/>
          <w:b w:val="0"/>
          <w:bCs w:val="0"/>
          <w:sz w:val="24"/>
          <w:szCs w:val="24"/>
        </w:rPr>
        <w:t>W. Collins</w:t>
      </w:r>
      <w:r w:rsidR="004C2914">
        <w:rPr>
          <w:rStyle w:val="Strong"/>
          <w:b w:val="0"/>
          <w:bCs w:val="0"/>
          <w:sz w:val="24"/>
          <w:szCs w:val="24"/>
        </w:rPr>
        <w:t xml:space="preserve"> </w:t>
      </w:r>
      <w:r w:rsidR="004C2914">
        <w:rPr>
          <w:rStyle w:val="Strong"/>
          <w:b w:val="0"/>
          <w:bCs w:val="0"/>
          <w:sz w:val="24"/>
          <w:szCs w:val="24"/>
        </w:rPr>
        <w:tab/>
      </w:r>
      <w:r>
        <w:rPr>
          <w:rStyle w:val="Strong"/>
          <w:b w:val="0"/>
          <w:bCs w:val="0"/>
          <w:sz w:val="24"/>
          <w:szCs w:val="24"/>
        </w:rPr>
        <w:t>. . . . . . . .</w:t>
      </w:r>
      <w:r>
        <w:rPr>
          <w:rStyle w:val="Strong"/>
          <w:b w:val="0"/>
          <w:bCs w:val="0"/>
          <w:sz w:val="24"/>
          <w:szCs w:val="24"/>
        </w:rPr>
        <w:tab/>
      </w:r>
      <w:r>
        <w:rPr>
          <w:rStyle w:val="Strong"/>
          <w:b w:val="0"/>
          <w:bCs w:val="0"/>
          <w:sz w:val="24"/>
          <w:szCs w:val="24"/>
        </w:rPr>
        <w:tab/>
        <w:t>17 ½</w:t>
      </w:r>
    </w:p>
    <w:p w14:paraId="514C1886" w14:textId="62A34FBC" w:rsidR="00DE0246" w:rsidRDefault="00DE0246" w:rsidP="00DE0246">
      <w:pPr>
        <w:spacing w:after="0"/>
        <w:rPr>
          <w:rStyle w:val="Strong"/>
          <w:b w:val="0"/>
          <w:bCs w:val="0"/>
          <w:sz w:val="24"/>
          <w:szCs w:val="24"/>
        </w:rPr>
      </w:pPr>
      <w:r>
        <w:rPr>
          <w:rStyle w:val="Strong"/>
          <w:b w:val="0"/>
          <w:bCs w:val="0"/>
          <w:sz w:val="24"/>
          <w:szCs w:val="24"/>
        </w:rPr>
        <w:tab/>
      </w:r>
      <w:r>
        <w:rPr>
          <w:rStyle w:val="Strong"/>
          <w:b w:val="0"/>
          <w:bCs w:val="0"/>
          <w:sz w:val="24"/>
          <w:szCs w:val="24"/>
        </w:rPr>
        <w:tab/>
        <w:t>To</w:t>
      </w:r>
      <w:r w:rsidR="00E44AEB">
        <w:rPr>
          <w:rStyle w:val="Strong"/>
          <w:b w:val="0"/>
          <w:bCs w:val="0"/>
          <w:sz w:val="24"/>
          <w:szCs w:val="24"/>
        </w:rPr>
        <w:t>..</w:t>
      </w:r>
      <w:r>
        <w:rPr>
          <w:rStyle w:val="Strong"/>
          <w:b w:val="0"/>
          <w:bCs w:val="0"/>
          <w:sz w:val="24"/>
          <w:szCs w:val="24"/>
        </w:rPr>
        <w:t xml:space="preserve"> 32/34 Ga</w:t>
      </w:r>
      <w:r w:rsidR="00FA57D6">
        <w:rPr>
          <w:rStyle w:val="Strong"/>
          <w:b w:val="0"/>
          <w:bCs w:val="0"/>
          <w:sz w:val="24"/>
          <w:szCs w:val="24"/>
        </w:rPr>
        <w:t>ll</w:t>
      </w:r>
      <w:r w:rsidR="00FA57D6" w:rsidRPr="00FA57D6">
        <w:rPr>
          <w:rStyle w:val="Strong"/>
          <w:b w:val="0"/>
          <w:bCs w:val="0"/>
          <w:sz w:val="24"/>
          <w:szCs w:val="24"/>
          <w:vertAlign w:val="superscript"/>
        </w:rPr>
        <w:t>o</w:t>
      </w:r>
      <w:r>
        <w:rPr>
          <w:rStyle w:val="Strong"/>
          <w:b w:val="0"/>
          <w:bCs w:val="0"/>
          <w:sz w:val="24"/>
          <w:szCs w:val="24"/>
        </w:rPr>
        <w:t xml:space="preserve">: Rum </w:t>
      </w:r>
      <w:r w:rsidR="00FA57D6">
        <w:rPr>
          <w:rStyle w:val="Strong"/>
          <w:b w:val="0"/>
          <w:bCs w:val="0"/>
          <w:sz w:val="24"/>
          <w:szCs w:val="24"/>
        </w:rPr>
        <w:t>dd</w:t>
      </w:r>
      <w:r w:rsidRPr="00FA57D6">
        <w:rPr>
          <w:rStyle w:val="Strong"/>
          <w:b w:val="0"/>
          <w:bCs w:val="0"/>
          <w:sz w:val="24"/>
          <w:szCs w:val="24"/>
          <w:vertAlign w:val="superscript"/>
        </w:rPr>
        <w:t>d</w:t>
      </w:r>
      <w:r>
        <w:rPr>
          <w:rStyle w:val="Strong"/>
          <w:b w:val="0"/>
          <w:bCs w:val="0"/>
          <w:sz w:val="24"/>
          <w:szCs w:val="24"/>
        </w:rPr>
        <w:t xml:space="preserve">: John Whitton . . . . . </w:t>
      </w:r>
      <w:r>
        <w:rPr>
          <w:rStyle w:val="Strong"/>
          <w:b w:val="0"/>
          <w:bCs w:val="0"/>
          <w:sz w:val="24"/>
          <w:szCs w:val="24"/>
        </w:rPr>
        <w:tab/>
      </w:r>
      <w:r>
        <w:rPr>
          <w:rStyle w:val="Strong"/>
          <w:b w:val="0"/>
          <w:bCs w:val="0"/>
          <w:sz w:val="24"/>
          <w:szCs w:val="24"/>
        </w:rPr>
        <w:tab/>
        <w:t>32 ¾</w:t>
      </w:r>
    </w:p>
    <w:p w14:paraId="547EBC5A" w14:textId="7DC71196" w:rsidR="00DE0246" w:rsidRDefault="00DE0246" w:rsidP="00DE0246">
      <w:pPr>
        <w:spacing w:after="0"/>
        <w:rPr>
          <w:rStyle w:val="Strong"/>
          <w:b w:val="0"/>
          <w:bCs w:val="0"/>
          <w:sz w:val="24"/>
          <w:szCs w:val="24"/>
        </w:rPr>
      </w:pPr>
      <w:r>
        <w:rPr>
          <w:rStyle w:val="Strong"/>
          <w:b w:val="0"/>
          <w:bCs w:val="0"/>
          <w:sz w:val="24"/>
          <w:szCs w:val="24"/>
        </w:rPr>
        <w:tab/>
        <w:t>22</w:t>
      </w:r>
      <w:r>
        <w:rPr>
          <w:rStyle w:val="Strong"/>
          <w:b w:val="0"/>
          <w:bCs w:val="0"/>
          <w:sz w:val="24"/>
          <w:szCs w:val="24"/>
        </w:rPr>
        <w:tab/>
        <w:t>To</w:t>
      </w:r>
      <w:r w:rsidR="00E44AEB">
        <w:rPr>
          <w:rStyle w:val="Strong"/>
          <w:b w:val="0"/>
          <w:bCs w:val="0"/>
          <w:sz w:val="24"/>
          <w:szCs w:val="24"/>
        </w:rPr>
        <w:t>..</w:t>
      </w:r>
      <w:r>
        <w:rPr>
          <w:rStyle w:val="Strong"/>
          <w:b w:val="0"/>
          <w:bCs w:val="0"/>
          <w:sz w:val="24"/>
          <w:szCs w:val="24"/>
        </w:rPr>
        <w:t xml:space="preserve"> 14 </w:t>
      </w:r>
      <w:r w:rsidR="00FA57D6">
        <w:rPr>
          <w:rStyle w:val="Strong"/>
          <w:b w:val="0"/>
          <w:bCs w:val="0"/>
          <w:sz w:val="24"/>
          <w:szCs w:val="24"/>
        </w:rPr>
        <w:t>h</w:t>
      </w:r>
      <w:r w:rsidR="00FA57D6" w:rsidRPr="00FA57D6">
        <w:rPr>
          <w:rStyle w:val="Strong"/>
          <w:b w:val="0"/>
          <w:bCs w:val="0"/>
          <w:sz w:val="24"/>
          <w:szCs w:val="24"/>
          <w:vertAlign w:val="superscript"/>
        </w:rPr>
        <w:t>d</w:t>
      </w:r>
      <w:r>
        <w:rPr>
          <w:rStyle w:val="Strong"/>
          <w:b w:val="0"/>
          <w:bCs w:val="0"/>
          <w:sz w:val="24"/>
          <w:szCs w:val="24"/>
        </w:rPr>
        <w:t xml:space="preserve">: Rum 111 </w:t>
      </w:r>
      <w:r w:rsidR="00FA57D6">
        <w:rPr>
          <w:rStyle w:val="Strong"/>
          <w:b w:val="0"/>
          <w:bCs w:val="0"/>
          <w:sz w:val="24"/>
          <w:szCs w:val="24"/>
        </w:rPr>
        <w:t>Gall</w:t>
      </w:r>
      <w:r w:rsidR="00FA57D6" w:rsidRPr="00FA57D6">
        <w:rPr>
          <w:rStyle w:val="Strong"/>
          <w:b w:val="0"/>
          <w:bCs w:val="0"/>
          <w:sz w:val="24"/>
          <w:szCs w:val="24"/>
          <w:vertAlign w:val="superscript"/>
        </w:rPr>
        <w:t>o</w:t>
      </w:r>
      <w:r w:rsidR="00E44AEB">
        <w:rPr>
          <w:rStyle w:val="Strong"/>
          <w:b w:val="0"/>
          <w:bCs w:val="0"/>
          <w:sz w:val="24"/>
          <w:szCs w:val="24"/>
        </w:rPr>
        <w:t xml:space="preserve">: . . . . . . . . . . . . </w:t>
      </w:r>
      <w:r w:rsidR="00E44AEB">
        <w:rPr>
          <w:rStyle w:val="Strong"/>
          <w:b w:val="0"/>
          <w:bCs w:val="0"/>
          <w:sz w:val="24"/>
          <w:szCs w:val="24"/>
        </w:rPr>
        <w:tab/>
      </w:r>
      <w:r w:rsidR="00E44AEB">
        <w:rPr>
          <w:rStyle w:val="Strong"/>
          <w:b w:val="0"/>
          <w:bCs w:val="0"/>
          <w:sz w:val="24"/>
          <w:szCs w:val="24"/>
        </w:rPr>
        <w:tab/>
      </w:r>
      <w:r w:rsidR="00E44AEB">
        <w:rPr>
          <w:rStyle w:val="Strong"/>
          <w:b w:val="0"/>
          <w:bCs w:val="0"/>
          <w:sz w:val="24"/>
          <w:szCs w:val="24"/>
        </w:rPr>
        <w:tab/>
        <w:t>111</w:t>
      </w:r>
    </w:p>
    <w:p w14:paraId="426EDB17" w14:textId="63D03A4B" w:rsidR="00E44AEB" w:rsidRDefault="00E44AEB" w:rsidP="00DE0246">
      <w:pPr>
        <w:spacing w:after="0"/>
        <w:rPr>
          <w:rStyle w:val="Strong"/>
          <w:b w:val="0"/>
          <w:bCs w:val="0"/>
          <w:sz w:val="24"/>
          <w:szCs w:val="24"/>
        </w:rPr>
      </w:pPr>
      <w:r>
        <w:rPr>
          <w:rStyle w:val="Strong"/>
          <w:b w:val="0"/>
          <w:bCs w:val="0"/>
          <w:sz w:val="24"/>
          <w:szCs w:val="24"/>
        </w:rPr>
        <w:t>De</w:t>
      </w:r>
      <w:r w:rsidR="00FA57D6">
        <w:rPr>
          <w:rStyle w:val="Strong"/>
          <w:b w:val="0"/>
          <w:bCs w:val="0"/>
          <w:sz w:val="24"/>
          <w:szCs w:val="24"/>
        </w:rPr>
        <w:t>c</w:t>
      </w:r>
      <w:r w:rsidR="00FA57D6" w:rsidRPr="00FA57D6">
        <w:rPr>
          <w:rStyle w:val="Strong"/>
          <w:b w:val="0"/>
          <w:bCs w:val="0"/>
          <w:sz w:val="24"/>
          <w:szCs w:val="24"/>
          <w:vertAlign w:val="superscript"/>
        </w:rPr>
        <w:t>r</w:t>
      </w:r>
      <w:r>
        <w:rPr>
          <w:rStyle w:val="Strong"/>
          <w:b w:val="0"/>
          <w:bCs w:val="0"/>
          <w:sz w:val="24"/>
          <w:szCs w:val="24"/>
        </w:rPr>
        <w:tab/>
        <w:t>7</w:t>
      </w:r>
      <w:r>
        <w:rPr>
          <w:rStyle w:val="Strong"/>
          <w:b w:val="0"/>
          <w:bCs w:val="0"/>
          <w:sz w:val="24"/>
          <w:szCs w:val="24"/>
        </w:rPr>
        <w:tab/>
        <w:t xml:space="preserve">To.. 31/34 </w:t>
      </w:r>
      <w:r w:rsidR="00FA57D6">
        <w:rPr>
          <w:rStyle w:val="Strong"/>
          <w:b w:val="0"/>
          <w:bCs w:val="0"/>
          <w:sz w:val="24"/>
          <w:szCs w:val="24"/>
        </w:rPr>
        <w:t>Gall</w:t>
      </w:r>
      <w:r w:rsidR="00FA57D6" w:rsidRPr="00FA57D6">
        <w:rPr>
          <w:rStyle w:val="Strong"/>
          <w:b w:val="0"/>
          <w:bCs w:val="0"/>
          <w:sz w:val="24"/>
          <w:szCs w:val="24"/>
          <w:vertAlign w:val="superscript"/>
        </w:rPr>
        <w:t>o</w:t>
      </w:r>
      <w:r>
        <w:rPr>
          <w:rStyle w:val="Strong"/>
          <w:b w:val="0"/>
          <w:bCs w:val="0"/>
          <w:sz w:val="24"/>
          <w:szCs w:val="24"/>
        </w:rPr>
        <w:t xml:space="preserve">: Rum </w:t>
      </w:r>
      <w:r w:rsidR="00FA57D6">
        <w:rPr>
          <w:rStyle w:val="Strong"/>
          <w:b w:val="0"/>
          <w:bCs w:val="0"/>
          <w:sz w:val="24"/>
          <w:szCs w:val="24"/>
        </w:rPr>
        <w:t>d</w:t>
      </w:r>
      <w:r w:rsidR="00FA57D6" w:rsidRPr="00FA57D6">
        <w:rPr>
          <w:rStyle w:val="Strong"/>
          <w:b w:val="0"/>
          <w:bCs w:val="0"/>
          <w:sz w:val="24"/>
          <w:szCs w:val="24"/>
          <w:vertAlign w:val="superscript"/>
        </w:rPr>
        <w:t>d</w:t>
      </w:r>
      <w:r>
        <w:rPr>
          <w:rStyle w:val="Strong"/>
          <w:b w:val="0"/>
          <w:bCs w:val="0"/>
          <w:sz w:val="24"/>
          <w:szCs w:val="24"/>
        </w:rPr>
        <w:t xml:space="preserve">: his Servant . . . . </w:t>
      </w:r>
      <w:r>
        <w:rPr>
          <w:rStyle w:val="Strong"/>
          <w:b w:val="0"/>
          <w:bCs w:val="0"/>
          <w:sz w:val="24"/>
          <w:szCs w:val="24"/>
        </w:rPr>
        <w:tab/>
      </w:r>
      <w:r>
        <w:rPr>
          <w:rStyle w:val="Strong"/>
          <w:b w:val="0"/>
          <w:bCs w:val="0"/>
          <w:sz w:val="24"/>
          <w:szCs w:val="24"/>
        </w:rPr>
        <w:tab/>
      </w:r>
      <w:r w:rsidR="00FA57D6">
        <w:rPr>
          <w:rStyle w:val="Strong"/>
          <w:b w:val="0"/>
          <w:bCs w:val="0"/>
          <w:sz w:val="24"/>
          <w:szCs w:val="24"/>
        </w:rPr>
        <w:tab/>
      </w:r>
      <w:r>
        <w:rPr>
          <w:rStyle w:val="Strong"/>
          <w:b w:val="0"/>
          <w:bCs w:val="0"/>
          <w:sz w:val="24"/>
          <w:szCs w:val="24"/>
        </w:rPr>
        <w:t>31 ¾</w:t>
      </w:r>
    </w:p>
    <w:p w14:paraId="60A484D8" w14:textId="1F5B14E3" w:rsidR="00E44AEB" w:rsidRPr="00E44AEB" w:rsidRDefault="00E44AEB" w:rsidP="00DE0246">
      <w:pPr>
        <w:spacing w:after="0"/>
        <w:rPr>
          <w:rStyle w:val="Strong"/>
          <w:b w:val="0"/>
          <w:bCs w:val="0"/>
          <w:sz w:val="24"/>
          <w:szCs w:val="24"/>
          <w:u w:val="single"/>
        </w:rPr>
      </w:pPr>
      <w:r>
        <w:rPr>
          <w:rStyle w:val="Strong"/>
          <w:b w:val="0"/>
          <w:bCs w:val="0"/>
          <w:sz w:val="24"/>
          <w:szCs w:val="24"/>
        </w:rPr>
        <w:tab/>
        <w:t>22</w:t>
      </w:r>
      <w:r>
        <w:rPr>
          <w:rStyle w:val="Strong"/>
          <w:b w:val="0"/>
          <w:bCs w:val="0"/>
          <w:sz w:val="24"/>
          <w:szCs w:val="24"/>
        </w:rPr>
        <w:tab/>
        <w:t xml:space="preserve">To.. 30 </w:t>
      </w:r>
      <w:r w:rsidR="00FA57D6">
        <w:rPr>
          <w:rStyle w:val="Strong"/>
          <w:b w:val="0"/>
          <w:bCs w:val="0"/>
          <w:sz w:val="24"/>
          <w:szCs w:val="24"/>
        </w:rPr>
        <w:t>H</w:t>
      </w:r>
      <w:r w:rsidR="00FA57D6" w:rsidRPr="00FA57D6">
        <w:rPr>
          <w:rStyle w:val="Strong"/>
          <w:b w:val="0"/>
          <w:bCs w:val="0"/>
          <w:sz w:val="24"/>
          <w:szCs w:val="24"/>
          <w:vertAlign w:val="superscript"/>
        </w:rPr>
        <w:t>d</w:t>
      </w:r>
      <w:r>
        <w:rPr>
          <w:rStyle w:val="Strong"/>
          <w:b w:val="0"/>
          <w:bCs w:val="0"/>
          <w:sz w:val="24"/>
          <w:szCs w:val="24"/>
        </w:rPr>
        <w:t xml:space="preserve">: Rum ?? 3300 </w:t>
      </w:r>
      <w:r w:rsidR="00FA57D6">
        <w:rPr>
          <w:rStyle w:val="Strong"/>
          <w:b w:val="0"/>
          <w:bCs w:val="0"/>
          <w:sz w:val="24"/>
          <w:szCs w:val="24"/>
        </w:rPr>
        <w:t>Gall</w:t>
      </w:r>
      <w:r w:rsidR="00FA57D6" w:rsidRPr="00FA57D6">
        <w:rPr>
          <w:rStyle w:val="Strong"/>
          <w:b w:val="0"/>
          <w:bCs w:val="0"/>
          <w:sz w:val="24"/>
          <w:szCs w:val="24"/>
          <w:vertAlign w:val="superscript"/>
        </w:rPr>
        <w:t>o</w:t>
      </w:r>
      <w:r>
        <w:rPr>
          <w:rStyle w:val="Strong"/>
          <w:b w:val="0"/>
          <w:bCs w:val="0"/>
          <w:sz w:val="24"/>
          <w:szCs w:val="24"/>
        </w:rPr>
        <w:t xml:space="preserve">: . . . . . . </w:t>
      </w:r>
      <w:r>
        <w:rPr>
          <w:rStyle w:val="Strong"/>
          <w:b w:val="0"/>
          <w:bCs w:val="0"/>
          <w:sz w:val="24"/>
          <w:szCs w:val="24"/>
        </w:rPr>
        <w:tab/>
      </w:r>
      <w:r>
        <w:rPr>
          <w:rStyle w:val="Strong"/>
          <w:b w:val="0"/>
          <w:bCs w:val="0"/>
          <w:sz w:val="24"/>
          <w:szCs w:val="24"/>
        </w:rPr>
        <w:tab/>
      </w:r>
      <w:r>
        <w:rPr>
          <w:rStyle w:val="Strong"/>
          <w:b w:val="0"/>
          <w:bCs w:val="0"/>
          <w:sz w:val="24"/>
          <w:szCs w:val="24"/>
        </w:rPr>
        <w:tab/>
        <w:t>3300</w:t>
      </w:r>
      <w:r>
        <w:rPr>
          <w:rStyle w:val="Strong"/>
          <w:b w:val="0"/>
          <w:bCs w:val="0"/>
          <w:sz w:val="24"/>
          <w:szCs w:val="24"/>
        </w:rPr>
        <w:tab/>
      </w:r>
      <w:r>
        <w:rPr>
          <w:rStyle w:val="Strong"/>
          <w:b w:val="0"/>
          <w:bCs w:val="0"/>
          <w:sz w:val="24"/>
          <w:szCs w:val="24"/>
        </w:rPr>
        <w:tab/>
      </w:r>
      <w:r w:rsidRPr="00E44AEB">
        <w:rPr>
          <w:rStyle w:val="Strong"/>
          <w:b w:val="0"/>
          <w:bCs w:val="0"/>
          <w:sz w:val="24"/>
          <w:szCs w:val="24"/>
          <w:u w:val="single"/>
        </w:rPr>
        <w:t>3536 ½</w:t>
      </w:r>
    </w:p>
    <w:p w14:paraId="4851207C" w14:textId="6022B329" w:rsidR="00E44AEB" w:rsidRDefault="00E44AEB" w:rsidP="00DE0246">
      <w:pPr>
        <w:spacing w:after="0"/>
        <w:rPr>
          <w:rStyle w:val="Strong"/>
          <w:b w:val="0"/>
          <w:bCs w:val="0"/>
          <w:sz w:val="24"/>
          <w:szCs w:val="24"/>
        </w:rPr>
      </w:pP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t>3816 ¾</w:t>
      </w:r>
    </w:p>
    <w:p w14:paraId="5D088479" w14:textId="69165A55" w:rsidR="00E44AEB" w:rsidRDefault="00E44AEB" w:rsidP="00DE0246">
      <w:pPr>
        <w:spacing w:after="0"/>
        <w:rPr>
          <w:rStyle w:val="Strong"/>
          <w:b w:val="0"/>
          <w:bCs w:val="0"/>
          <w:sz w:val="24"/>
          <w:szCs w:val="24"/>
        </w:rPr>
      </w:pPr>
      <w:r>
        <w:rPr>
          <w:rStyle w:val="Strong"/>
          <w:b w:val="0"/>
          <w:bCs w:val="0"/>
          <w:sz w:val="24"/>
          <w:szCs w:val="24"/>
        </w:rPr>
        <w:t xml:space="preserve">1771 </w:t>
      </w:r>
      <w:r>
        <w:rPr>
          <w:rStyle w:val="Strong"/>
          <w:b w:val="0"/>
          <w:bCs w:val="0"/>
          <w:sz w:val="24"/>
          <w:szCs w:val="24"/>
        </w:rPr>
        <w:tab/>
        <w:t>Ja</w:t>
      </w:r>
      <w:r w:rsidR="00FA57D6">
        <w:rPr>
          <w:rStyle w:val="Strong"/>
          <w:b w:val="0"/>
          <w:bCs w:val="0"/>
          <w:sz w:val="24"/>
          <w:szCs w:val="24"/>
        </w:rPr>
        <w:t>n</w:t>
      </w:r>
      <w:r w:rsidR="00FA57D6" w:rsidRPr="00FA57D6">
        <w:rPr>
          <w:rStyle w:val="Strong"/>
          <w:b w:val="0"/>
          <w:bCs w:val="0"/>
          <w:sz w:val="24"/>
          <w:szCs w:val="24"/>
          <w:vertAlign w:val="superscript"/>
        </w:rPr>
        <w:t>y</w:t>
      </w:r>
      <w:r>
        <w:rPr>
          <w:rStyle w:val="Strong"/>
          <w:b w:val="0"/>
          <w:bCs w:val="0"/>
          <w:sz w:val="24"/>
          <w:szCs w:val="24"/>
        </w:rPr>
        <w:tab/>
        <w:t xml:space="preserve">To.. 31 ¾ </w:t>
      </w:r>
      <w:r w:rsidR="00FA57D6">
        <w:rPr>
          <w:rStyle w:val="Strong"/>
          <w:b w:val="0"/>
          <w:bCs w:val="0"/>
          <w:sz w:val="24"/>
          <w:szCs w:val="24"/>
        </w:rPr>
        <w:t>Gall</w:t>
      </w:r>
      <w:r w:rsidR="00FA57D6" w:rsidRPr="00FA57D6">
        <w:rPr>
          <w:rStyle w:val="Strong"/>
          <w:b w:val="0"/>
          <w:bCs w:val="0"/>
          <w:sz w:val="24"/>
          <w:szCs w:val="24"/>
          <w:vertAlign w:val="superscript"/>
        </w:rPr>
        <w:t>o</w:t>
      </w:r>
      <w:r>
        <w:rPr>
          <w:rStyle w:val="Strong"/>
          <w:b w:val="0"/>
          <w:bCs w:val="0"/>
          <w:sz w:val="24"/>
          <w:szCs w:val="24"/>
        </w:rPr>
        <w:t xml:space="preserve">: Rum </w:t>
      </w:r>
      <w:r w:rsidR="00FA57D6">
        <w:rPr>
          <w:rStyle w:val="Strong"/>
          <w:b w:val="0"/>
          <w:bCs w:val="0"/>
          <w:sz w:val="24"/>
          <w:szCs w:val="24"/>
        </w:rPr>
        <w:t>d</w:t>
      </w:r>
      <w:r w:rsidR="00FA57D6" w:rsidRPr="00FA57D6">
        <w:rPr>
          <w:rStyle w:val="Strong"/>
          <w:b w:val="0"/>
          <w:bCs w:val="0"/>
          <w:sz w:val="24"/>
          <w:szCs w:val="24"/>
          <w:vertAlign w:val="superscript"/>
        </w:rPr>
        <w:t>d</w:t>
      </w:r>
      <w:r w:rsidR="00FA57D6">
        <w:rPr>
          <w:rStyle w:val="Strong"/>
          <w:b w:val="0"/>
          <w:bCs w:val="0"/>
          <w:sz w:val="24"/>
          <w:szCs w:val="24"/>
        </w:rPr>
        <w:t xml:space="preserve"> </w:t>
      </w:r>
      <w:r>
        <w:rPr>
          <w:rStyle w:val="Strong"/>
          <w:b w:val="0"/>
          <w:bCs w:val="0"/>
          <w:sz w:val="24"/>
          <w:szCs w:val="24"/>
        </w:rPr>
        <w:t xml:space="preserve">his Negro . . . . . . </w:t>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sidRPr="00E44AEB">
        <w:rPr>
          <w:rStyle w:val="Strong"/>
          <w:b w:val="0"/>
          <w:bCs w:val="0"/>
          <w:sz w:val="24"/>
          <w:szCs w:val="24"/>
          <w:u w:val="single"/>
        </w:rPr>
        <w:t>31 ¾</w:t>
      </w:r>
    </w:p>
    <w:p w14:paraId="42D95635" w14:textId="264EC643" w:rsidR="00E44AEB" w:rsidRPr="00DE0246" w:rsidRDefault="00E44AEB" w:rsidP="00DE0246">
      <w:pPr>
        <w:spacing w:after="0"/>
        <w:rPr>
          <w:rStyle w:val="Strong"/>
          <w:b w:val="0"/>
          <w:bCs w:val="0"/>
          <w:sz w:val="24"/>
          <w:szCs w:val="24"/>
        </w:rPr>
      </w:pP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r>
      <w:r>
        <w:rPr>
          <w:rStyle w:val="Strong"/>
          <w:b w:val="0"/>
          <w:bCs w:val="0"/>
          <w:sz w:val="24"/>
          <w:szCs w:val="24"/>
        </w:rPr>
        <w:tab/>
        <w:t xml:space="preserve">3848 ½ </w:t>
      </w:r>
    </w:p>
    <w:p w14:paraId="10F5E5F4" w14:textId="40323824" w:rsidR="004C2914" w:rsidRPr="00563252" w:rsidRDefault="004C2914" w:rsidP="004C2914">
      <w:pPr>
        <w:spacing w:after="0"/>
        <w:rPr>
          <w:rStyle w:val="Emphasis"/>
          <w:b/>
          <w:bCs/>
          <w:sz w:val="24"/>
          <w:szCs w:val="24"/>
        </w:rPr>
      </w:pPr>
      <w:r w:rsidRPr="00563252">
        <w:rPr>
          <w:rStyle w:val="Emphasis"/>
          <w:b/>
          <w:bCs/>
          <w:sz w:val="24"/>
          <w:szCs w:val="24"/>
        </w:rPr>
        <w:t>Right side</w:t>
      </w:r>
    </w:p>
    <w:p w14:paraId="448381B4" w14:textId="51F4AE68" w:rsidR="004C2914" w:rsidRDefault="004C2914" w:rsidP="004C2914">
      <w:pPr>
        <w:spacing w:after="0"/>
        <w:rPr>
          <w:rStyle w:val="Emphasis"/>
          <w:i w:val="0"/>
          <w:iCs w:val="0"/>
          <w:sz w:val="24"/>
          <w:szCs w:val="24"/>
        </w:rPr>
      </w:pPr>
      <w:r w:rsidRPr="00DE0246">
        <w:rPr>
          <w:rStyle w:val="Emphasis"/>
          <w:i w:val="0"/>
          <w:iCs w:val="0"/>
          <w:sz w:val="24"/>
          <w:szCs w:val="24"/>
        </w:rPr>
        <w:t>176</w:t>
      </w:r>
      <w:r>
        <w:rPr>
          <w:rStyle w:val="Emphasis"/>
          <w:i w:val="0"/>
          <w:iCs w:val="0"/>
          <w:sz w:val="24"/>
          <w:szCs w:val="24"/>
        </w:rPr>
        <w:t>6</w:t>
      </w:r>
    </w:p>
    <w:p w14:paraId="32D3BF19" w14:textId="596D7EA9" w:rsidR="004C2914" w:rsidRDefault="004C2914" w:rsidP="004C2914">
      <w:pPr>
        <w:spacing w:after="0"/>
        <w:rPr>
          <w:rStyle w:val="Emphasis"/>
          <w:i w:val="0"/>
          <w:iCs w:val="0"/>
          <w:sz w:val="24"/>
          <w:szCs w:val="24"/>
        </w:rPr>
      </w:pPr>
      <w:r>
        <w:rPr>
          <w:rStyle w:val="Emphasis"/>
          <w:i w:val="0"/>
          <w:iCs w:val="0"/>
          <w:sz w:val="24"/>
          <w:szCs w:val="24"/>
        </w:rPr>
        <w:t>July 19</w:t>
      </w:r>
      <w:r>
        <w:rPr>
          <w:rStyle w:val="Emphasis"/>
          <w:i w:val="0"/>
          <w:iCs w:val="0"/>
          <w:sz w:val="24"/>
          <w:szCs w:val="24"/>
        </w:rPr>
        <w:tab/>
      </w:r>
      <w:r>
        <w:rPr>
          <w:rStyle w:val="Emphasis"/>
          <w:i w:val="0"/>
          <w:iCs w:val="0"/>
          <w:sz w:val="24"/>
          <w:szCs w:val="24"/>
        </w:rPr>
        <w:tab/>
        <w:t>By</w:t>
      </w:r>
      <w:r w:rsidR="00A0486D">
        <w:rPr>
          <w:rStyle w:val="Emphasis"/>
          <w:i w:val="0"/>
          <w:iCs w:val="0"/>
          <w:sz w:val="24"/>
          <w:szCs w:val="24"/>
        </w:rPr>
        <w:t>..</w:t>
      </w:r>
      <w:r>
        <w:rPr>
          <w:rStyle w:val="Emphasis"/>
          <w:i w:val="0"/>
          <w:iCs w:val="0"/>
          <w:sz w:val="24"/>
          <w:szCs w:val="24"/>
        </w:rPr>
        <w:t xml:space="preserve"> Sugar that made 10 </w:t>
      </w:r>
      <w:r w:rsidR="00FA57D6">
        <w:rPr>
          <w:rStyle w:val="Strong"/>
          <w:b w:val="0"/>
          <w:bCs w:val="0"/>
          <w:sz w:val="24"/>
          <w:szCs w:val="24"/>
        </w:rPr>
        <w:t>Gall</w:t>
      </w:r>
      <w:r w:rsidR="00FA57D6" w:rsidRPr="00FA57D6">
        <w:rPr>
          <w:rStyle w:val="Strong"/>
          <w:b w:val="0"/>
          <w:bCs w:val="0"/>
          <w:sz w:val="24"/>
          <w:szCs w:val="24"/>
          <w:vertAlign w:val="superscript"/>
        </w:rPr>
        <w:t>o</w:t>
      </w:r>
      <w:r w:rsidR="00FA57D6">
        <w:rPr>
          <w:rStyle w:val="Emphasis"/>
          <w:i w:val="0"/>
          <w:iCs w:val="0"/>
          <w:sz w:val="24"/>
          <w:szCs w:val="24"/>
        </w:rPr>
        <w:t xml:space="preserve"> </w:t>
      </w:r>
      <w:r>
        <w:rPr>
          <w:rStyle w:val="Emphasis"/>
          <w:i w:val="0"/>
          <w:iCs w:val="0"/>
          <w:sz w:val="24"/>
          <w:szCs w:val="24"/>
        </w:rPr>
        <w:t xml:space="preserve">Rum . . . . . . </w:t>
      </w:r>
      <w:r>
        <w:rPr>
          <w:rStyle w:val="Emphasis"/>
          <w:i w:val="0"/>
          <w:iCs w:val="0"/>
          <w:sz w:val="24"/>
          <w:szCs w:val="24"/>
        </w:rPr>
        <w:tab/>
      </w:r>
      <w:r>
        <w:rPr>
          <w:rStyle w:val="Emphasis"/>
          <w:i w:val="0"/>
          <w:iCs w:val="0"/>
          <w:sz w:val="24"/>
          <w:szCs w:val="24"/>
        </w:rPr>
        <w:tab/>
        <w:t>10</w:t>
      </w:r>
    </w:p>
    <w:p w14:paraId="3732B655" w14:textId="14208C30" w:rsidR="004C2914" w:rsidRDefault="00A0486D" w:rsidP="004C2914">
      <w:pPr>
        <w:spacing w:after="0"/>
        <w:rPr>
          <w:rStyle w:val="Emphasis"/>
          <w:i w:val="0"/>
          <w:iCs w:val="0"/>
          <w:sz w:val="24"/>
          <w:szCs w:val="24"/>
        </w:rPr>
      </w:pPr>
      <w:r>
        <w:rPr>
          <w:rStyle w:val="Emphasis"/>
          <w:i w:val="0"/>
          <w:iCs w:val="0"/>
          <w:sz w:val="24"/>
          <w:szCs w:val="24"/>
        </w:rPr>
        <w:t>1768</w:t>
      </w:r>
    </w:p>
    <w:p w14:paraId="3FAEBCF1" w14:textId="674D4E5C" w:rsidR="00A0486D" w:rsidRDefault="00FA57D6" w:rsidP="004C2914">
      <w:pPr>
        <w:spacing w:after="0"/>
        <w:rPr>
          <w:rStyle w:val="Emphasis"/>
          <w:i w:val="0"/>
          <w:iCs w:val="0"/>
          <w:sz w:val="24"/>
          <w:szCs w:val="24"/>
        </w:rPr>
      </w:pPr>
      <w:r>
        <w:rPr>
          <w:rStyle w:val="Strong"/>
          <w:b w:val="0"/>
          <w:bCs w:val="0"/>
          <w:sz w:val="24"/>
          <w:szCs w:val="24"/>
        </w:rPr>
        <w:t>Jan</w:t>
      </w:r>
      <w:r w:rsidRPr="00FA57D6">
        <w:rPr>
          <w:rStyle w:val="Strong"/>
          <w:b w:val="0"/>
          <w:bCs w:val="0"/>
          <w:sz w:val="24"/>
          <w:szCs w:val="24"/>
          <w:vertAlign w:val="superscript"/>
        </w:rPr>
        <w:t>y</w:t>
      </w:r>
      <w:r>
        <w:rPr>
          <w:rStyle w:val="Emphasis"/>
          <w:i w:val="0"/>
          <w:iCs w:val="0"/>
          <w:sz w:val="24"/>
          <w:szCs w:val="24"/>
        </w:rPr>
        <w:t xml:space="preserve"> </w:t>
      </w:r>
      <w:r w:rsidR="00A0486D">
        <w:rPr>
          <w:rStyle w:val="Emphasis"/>
          <w:i w:val="0"/>
          <w:iCs w:val="0"/>
          <w:sz w:val="24"/>
          <w:szCs w:val="24"/>
        </w:rPr>
        <w:t>1</w:t>
      </w:r>
      <w:r w:rsidR="00A0486D">
        <w:rPr>
          <w:rStyle w:val="Emphasis"/>
          <w:i w:val="0"/>
          <w:iCs w:val="0"/>
          <w:sz w:val="24"/>
          <w:szCs w:val="24"/>
        </w:rPr>
        <w:tab/>
      </w:r>
      <w:r w:rsidR="00A0486D">
        <w:rPr>
          <w:rStyle w:val="Emphasis"/>
          <w:i w:val="0"/>
          <w:iCs w:val="0"/>
          <w:sz w:val="24"/>
          <w:szCs w:val="24"/>
        </w:rPr>
        <w:tab/>
        <w:t xml:space="preserve">By.. 212 </w:t>
      </w:r>
      <w:r>
        <w:rPr>
          <w:rStyle w:val="Strong"/>
          <w:b w:val="0"/>
          <w:bCs w:val="0"/>
          <w:sz w:val="24"/>
          <w:szCs w:val="24"/>
        </w:rPr>
        <w:t>Gall</w:t>
      </w:r>
      <w:r w:rsidRPr="00FA57D6">
        <w:rPr>
          <w:rStyle w:val="Strong"/>
          <w:b w:val="0"/>
          <w:bCs w:val="0"/>
          <w:sz w:val="24"/>
          <w:szCs w:val="24"/>
          <w:vertAlign w:val="superscript"/>
        </w:rPr>
        <w:t>o</w:t>
      </w:r>
      <w:r w:rsidR="00A0486D">
        <w:rPr>
          <w:rStyle w:val="Emphasis"/>
          <w:i w:val="0"/>
          <w:iCs w:val="0"/>
          <w:sz w:val="24"/>
          <w:szCs w:val="24"/>
        </w:rPr>
        <w:t>: Mola</w:t>
      </w:r>
      <w:r>
        <w:rPr>
          <w:rStyle w:val="Emphasis"/>
          <w:i w:val="0"/>
          <w:iCs w:val="0"/>
          <w:sz w:val="24"/>
          <w:szCs w:val="24"/>
        </w:rPr>
        <w:t>s</w:t>
      </w:r>
      <w:r w:rsidRPr="00FA57D6">
        <w:rPr>
          <w:rStyle w:val="Emphasis"/>
          <w:i w:val="0"/>
          <w:iCs w:val="0"/>
          <w:sz w:val="24"/>
          <w:szCs w:val="24"/>
          <w:vertAlign w:val="superscript"/>
        </w:rPr>
        <w:t>s</w:t>
      </w:r>
      <w:r w:rsidR="00A0486D">
        <w:rPr>
          <w:rStyle w:val="Emphasis"/>
          <w:i w:val="0"/>
          <w:iCs w:val="0"/>
          <w:sz w:val="24"/>
          <w:szCs w:val="24"/>
        </w:rPr>
        <w:t xml:space="preserve">: of John Prince . . . . . . </w:t>
      </w:r>
      <w:r w:rsidR="00A0486D">
        <w:rPr>
          <w:rStyle w:val="Emphasis"/>
          <w:i w:val="0"/>
          <w:iCs w:val="0"/>
          <w:sz w:val="24"/>
          <w:szCs w:val="24"/>
        </w:rPr>
        <w:tab/>
      </w:r>
      <w:r>
        <w:rPr>
          <w:rStyle w:val="Emphasis"/>
          <w:i w:val="0"/>
          <w:iCs w:val="0"/>
          <w:sz w:val="24"/>
          <w:szCs w:val="24"/>
        </w:rPr>
        <w:tab/>
      </w:r>
      <w:r w:rsidR="00A0486D">
        <w:rPr>
          <w:rStyle w:val="Emphasis"/>
          <w:i w:val="0"/>
          <w:iCs w:val="0"/>
          <w:sz w:val="24"/>
          <w:szCs w:val="24"/>
        </w:rPr>
        <w:t>212</w:t>
      </w:r>
    </w:p>
    <w:p w14:paraId="7887B2DD" w14:textId="407073A0" w:rsidR="00A0486D" w:rsidRDefault="00A0486D" w:rsidP="004C2914">
      <w:pPr>
        <w:spacing w:after="0"/>
        <w:rPr>
          <w:rStyle w:val="Emphasis"/>
          <w:i w:val="0"/>
          <w:iCs w:val="0"/>
          <w:sz w:val="24"/>
          <w:szCs w:val="24"/>
        </w:rPr>
      </w:pPr>
      <w:r>
        <w:rPr>
          <w:rStyle w:val="Emphasis"/>
          <w:i w:val="0"/>
          <w:iCs w:val="0"/>
          <w:sz w:val="24"/>
          <w:szCs w:val="24"/>
        </w:rPr>
        <w:t>1770 Nov 22</w:t>
      </w:r>
      <w:r>
        <w:rPr>
          <w:rStyle w:val="Emphasis"/>
          <w:i w:val="0"/>
          <w:iCs w:val="0"/>
          <w:sz w:val="24"/>
          <w:szCs w:val="24"/>
        </w:rPr>
        <w:tab/>
        <w:t xml:space="preserve">By.. 1 </w:t>
      </w:r>
      <w:r w:rsidR="00FA57D6">
        <w:rPr>
          <w:rStyle w:val="Strong"/>
          <w:b w:val="0"/>
          <w:bCs w:val="0"/>
          <w:sz w:val="24"/>
          <w:szCs w:val="24"/>
        </w:rPr>
        <w:t>H</w:t>
      </w:r>
      <w:r w:rsidR="00FA57D6" w:rsidRPr="00FA57D6">
        <w:rPr>
          <w:rStyle w:val="Strong"/>
          <w:b w:val="0"/>
          <w:bCs w:val="0"/>
          <w:sz w:val="24"/>
          <w:szCs w:val="24"/>
          <w:vertAlign w:val="superscript"/>
        </w:rPr>
        <w:t>d</w:t>
      </w:r>
      <w:r>
        <w:rPr>
          <w:rStyle w:val="Emphasis"/>
          <w:i w:val="0"/>
          <w:iCs w:val="0"/>
          <w:sz w:val="24"/>
          <w:szCs w:val="24"/>
        </w:rPr>
        <w:t xml:space="preserve"> </w:t>
      </w:r>
      <w:r w:rsidR="00FA57D6">
        <w:rPr>
          <w:rStyle w:val="Emphasis"/>
          <w:i w:val="0"/>
          <w:iCs w:val="0"/>
          <w:sz w:val="24"/>
          <w:szCs w:val="24"/>
        </w:rPr>
        <w:t>Molas</w:t>
      </w:r>
      <w:r w:rsidR="00FA57D6" w:rsidRPr="00FA57D6">
        <w:rPr>
          <w:rStyle w:val="Emphasis"/>
          <w:i w:val="0"/>
          <w:iCs w:val="0"/>
          <w:sz w:val="24"/>
          <w:szCs w:val="24"/>
          <w:vertAlign w:val="superscript"/>
        </w:rPr>
        <w:t>s</w:t>
      </w:r>
      <w:r>
        <w:rPr>
          <w:rStyle w:val="Emphasis"/>
          <w:i w:val="0"/>
          <w:iCs w:val="0"/>
          <w:sz w:val="24"/>
          <w:szCs w:val="24"/>
        </w:rPr>
        <w:t xml:space="preserve">: 125 </w:t>
      </w:r>
      <w:r w:rsidR="00FA57D6">
        <w:rPr>
          <w:rStyle w:val="Strong"/>
          <w:b w:val="0"/>
          <w:bCs w:val="0"/>
          <w:sz w:val="24"/>
          <w:szCs w:val="24"/>
        </w:rPr>
        <w:t>Gall</w:t>
      </w:r>
      <w:r w:rsidR="00FA57D6" w:rsidRPr="00FA57D6">
        <w:rPr>
          <w:rStyle w:val="Strong"/>
          <w:b w:val="0"/>
          <w:bCs w:val="0"/>
          <w:sz w:val="24"/>
          <w:szCs w:val="24"/>
          <w:vertAlign w:val="superscript"/>
        </w:rPr>
        <w:t>o</w:t>
      </w:r>
      <w:r>
        <w:rPr>
          <w:rStyle w:val="Emphasis"/>
          <w:i w:val="0"/>
          <w:iCs w:val="0"/>
          <w:sz w:val="24"/>
          <w:szCs w:val="24"/>
        </w:rPr>
        <w:t xml:space="preserve">: </w:t>
      </w:r>
      <w:r w:rsidR="00FA57D6">
        <w:rPr>
          <w:rStyle w:val="Emphasis"/>
          <w:i w:val="0"/>
          <w:iCs w:val="0"/>
          <w:sz w:val="24"/>
          <w:szCs w:val="24"/>
        </w:rPr>
        <w:t>N</w:t>
      </w:r>
      <w:r w:rsidR="00FA57D6" w:rsidRPr="00FA57D6">
        <w:rPr>
          <w:rStyle w:val="Emphasis"/>
          <w:i w:val="0"/>
          <w:iCs w:val="0"/>
          <w:sz w:val="24"/>
          <w:szCs w:val="24"/>
          <w:vertAlign w:val="superscript"/>
        </w:rPr>
        <w:t>tt</w:t>
      </w:r>
      <w:r w:rsidRPr="00A0486D">
        <w:rPr>
          <w:rStyle w:val="Emphasis"/>
          <w:i w:val="0"/>
          <w:iCs w:val="0"/>
          <w:sz w:val="20"/>
          <w:szCs w:val="20"/>
        </w:rPr>
        <w:t xml:space="preserve"> </w:t>
      </w:r>
      <w:r>
        <w:rPr>
          <w:rStyle w:val="Emphasis"/>
          <w:i w:val="0"/>
          <w:iCs w:val="0"/>
          <w:sz w:val="24"/>
          <w:szCs w:val="24"/>
        </w:rPr>
        <w:t>. . . . . . .</w:t>
      </w:r>
      <w:r>
        <w:rPr>
          <w:rStyle w:val="Emphasis"/>
          <w:i w:val="0"/>
          <w:iCs w:val="0"/>
          <w:sz w:val="24"/>
          <w:szCs w:val="24"/>
        </w:rPr>
        <w:tab/>
      </w:r>
      <w:r>
        <w:rPr>
          <w:rStyle w:val="Emphasis"/>
          <w:i w:val="0"/>
          <w:iCs w:val="0"/>
          <w:sz w:val="24"/>
          <w:szCs w:val="24"/>
        </w:rPr>
        <w:tab/>
        <w:t>125</w:t>
      </w:r>
    </w:p>
    <w:p w14:paraId="28CDA4D1" w14:textId="1BC3FDFC" w:rsidR="00A0486D" w:rsidRPr="00A0486D" w:rsidRDefault="00FA57D6" w:rsidP="004C2914">
      <w:pPr>
        <w:spacing w:after="0"/>
        <w:rPr>
          <w:rStyle w:val="Emphasis"/>
          <w:i w:val="0"/>
          <w:iCs w:val="0"/>
          <w:sz w:val="20"/>
          <w:szCs w:val="20"/>
          <w:u w:val="single"/>
        </w:rPr>
      </w:pPr>
      <w:r>
        <w:rPr>
          <w:rStyle w:val="Strong"/>
          <w:b w:val="0"/>
          <w:bCs w:val="0"/>
          <w:sz w:val="24"/>
          <w:szCs w:val="24"/>
        </w:rPr>
        <w:t>Dec</w:t>
      </w:r>
      <w:r w:rsidRPr="00FA57D6">
        <w:rPr>
          <w:rStyle w:val="Strong"/>
          <w:b w:val="0"/>
          <w:bCs w:val="0"/>
          <w:sz w:val="24"/>
          <w:szCs w:val="24"/>
          <w:vertAlign w:val="superscript"/>
        </w:rPr>
        <w:t>r</w:t>
      </w:r>
      <w:r w:rsidR="00A0486D">
        <w:rPr>
          <w:rStyle w:val="Emphasis"/>
          <w:i w:val="0"/>
          <w:iCs w:val="0"/>
          <w:sz w:val="24"/>
          <w:szCs w:val="24"/>
        </w:rPr>
        <w:t>: 11</w:t>
      </w:r>
      <w:r w:rsidR="00A0486D">
        <w:rPr>
          <w:rStyle w:val="Emphasis"/>
          <w:i w:val="0"/>
          <w:iCs w:val="0"/>
          <w:sz w:val="24"/>
          <w:szCs w:val="24"/>
        </w:rPr>
        <w:tab/>
        <w:t xml:space="preserve">By.. 3300 </w:t>
      </w:r>
      <w:r>
        <w:rPr>
          <w:rStyle w:val="Strong"/>
          <w:b w:val="0"/>
          <w:bCs w:val="0"/>
          <w:sz w:val="24"/>
          <w:szCs w:val="24"/>
        </w:rPr>
        <w:t>Gall</w:t>
      </w:r>
      <w:r w:rsidRPr="00FA57D6">
        <w:rPr>
          <w:rStyle w:val="Strong"/>
          <w:b w:val="0"/>
          <w:bCs w:val="0"/>
          <w:sz w:val="24"/>
          <w:szCs w:val="24"/>
          <w:vertAlign w:val="superscript"/>
        </w:rPr>
        <w:t>o</w:t>
      </w:r>
      <w:r w:rsidR="00A0486D">
        <w:rPr>
          <w:rStyle w:val="Emphasis"/>
          <w:i w:val="0"/>
          <w:iCs w:val="0"/>
          <w:sz w:val="24"/>
          <w:szCs w:val="24"/>
        </w:rPr>
        <w:t xml:space="preserve">: </w:t>
      </w:r>
      <w:r>
        <w:rPr>
          <w:rStyle w:val="Emphasis"/>
          <w:i w:val="0"/>
          <w:iCs w:val="0"/>
          <w:sz w:val="24"/>
          <w:szCs w:val="24"/>
        </w:rPr>
        <w:t>Molas</w:t>
      </w:r>
      <w:r w:rsidRPr="00FA57D6">
        <w:rPr>
          <w:rStyle w:val="Emphasis"/>
          <w:i w:val="0"/>
          <w:iCs w:val="0"/>
          <w:sz w:val="24"/>
          <w:szCs w:val="24"/>
          <w:vertAlign w:val="superscript"/>
        </w:rPr>
        <w:t>s</w:t>
      </w:r>
      <w:r w:rsidR="00A0486D" w:rsidRPr="00A0486D">
        <w:rPr>
          <w:rStyle w:val="Emphasis"/>
          <w:i w:val="0"/>
          <w:iCs w:val="0"/>
          <w:sz w:val="24"/>
          <w:szCs w:val="24"/>
        </w:rPr>
        <w:t xml:space="preserve">: . . . . . . . . . . </w:t>
      </w:r>
      <w:r w:rsidR="00A0486D" w:rsidRPr="00A0486D">
        <w:rPr>
          <w:rStyle w:val="Emphasis"/>
          <w:i w:val="0"/>
          <w:iCs w:val="0"/>
          <w:sz w:val="24"/>
          <w:szCs w:val="24"/>
        </w:rPr>
        <w:tab/>
      </w:r>
      <w:r w:rsidR="00A0486D" w:rsidRPr="00A0486D">
        <w:rPr>
          <w:rStyle w:val="Emphasis"/>
          <w:i w:val="0"/>
          <w:iCs w:val="0"/>
          <w:sz w:val="24"/>
          <w:szCs w:val="24"/>
        </w:rPr>
        <w:tab/>
      </w:r>
      <w:r>
        <w:rPr>
          <w:rStyle w:val="Emphasis"/>
          <w:i w:val="0"/>
          <w:iCs w:val="0"/>
          <w:sz w:val="24"/>
          <w:szCs w:val="24"/>
        </w:rPr>
        <w:tab/>
      </w:r>
      <w:r w:rsidR="00A0486D" w:rsidRPr="00A0486D">
        <w:rPr>
          <w:rStyle w:val="Emphasis"/>
          <w:i w:val="0"/>
          <w:iCs w:val="0"/>
          <w:sz w:val="24"/>
          <w:szCs w:val="24"/>
          <w:u w:val="single"/>
        </w:rPr>
        <w:t>3300</w:t>
      </w:r>
    </w:p>
    <w:p w14:paraId="04345A23" w14:textId="02B30583" w:rsidR="00A0486D" w:rsidRPr="004C2914" w:rsidRDefault="00A0486D" w:rsidP="004C2914">
      <w:pPr>
        <w:spacing w:after="0"/>
        <w:rPr>
          <w:rStyle w:val="Emphasis"/>
          <w:i w:val="0"/>
          <w:iCs w:val="0"/>
          <w:sz w:val="24"/>
          <w:szCs w:val="24"/>
        </w:rPr>
      </w:pPr>
      <w:r>
        <w:rPr>
          <w:rStyle w:val="Emphasis"/>
          <w:i w:val="0"/>
          <w:iCs w:val="0"/>
          <w:sz w:val="20"/>
          <w:szCs w:val="20"/>
        </w:rPr>
        <w:tab/>
      </w:r>
      <w:r>
        <w:rPr>
          <w:rStyle w:val="Emphasis"/>
          <w:i w:val="0"/>
          <w:iCs w:val="0"/>
          <w:sz w:val="20"/>
          <w:szCs w:val="20"/>
        </w:rPr>
        <w:tab/>
      </w:r>
      <w:r>
        <w:rPr>
          <w:rStyle w:val="Emphasis"/>
          <w:i w:val="0"/>
          <w:iCs w:val="0"/>
          <w:sz w:val="20"/>
          <w:szCs w:val="20"/>
        </w:rPr>
        <w:tab/>
      </w:r>
      <w:r>
        <w:rPr>
          <w:rStyle w:val="Emphasis"/>
          <w:i w:val="0"/>
          <w:iCs w:val="0"/>
          <w:sz w:val="20"/>
          <w:szCs w:val="20"/>
        </w:rPr>
        <w:tab/>
      </w:r>
      <w:r>
        <w:rPr>
          <w:rStyle w:val="Emphasis"/>
          <w:i w:val="0"/>
          <w:iCs w:val="0"/>
          <w:sz w:val="20"/>
          <w:szCs w:val="20"/>
        </w:rPr>
        <w:tab/>
      </w:r>
      <w:r>
        <w:rPr>
          <w:rStyle w:val="Emphasis"/>
          <w:i w:val="0"/>
          <w:iCs w:val="0"/>
          <w:sz w:val="20"/>
          <w:szCs w:val="20"/>
        </w:rPr>
        <w:tab/>
      </w:r>
      <w:r>
        <w:rPr>
          <w:rStyle w:val="Emphasis"/>
          <w:i w:val="0"/>
          <w:iCs w:val="0"/>
          <w:sz w:val="20"/>
          <w:szCs w:val="20"/>
        </w:rPr>
        <w:tab/>
      </w:r>
      <w:r w:rsidRPr="00A0486D">
        <w:rPr>
          <w:rStyle w:val="Emphasis"/>
          <w:i w:val="0"/>
          <w:iCs w:val="0"/>
          <w:sz w:val="24"/>
          <w:szCs w:val="24"/>
        </w:rPr>
        <w:tab/>
      </w:r>
      <w:r w:rsidRPr="00A0486D">
        <w:rPr>
          <w:rStyle w:val="Emphasis"/>
          <w:i w:val="0"/>
          <w:iCs w:val="0"/>
          <w:sz w:val="24"/>
          <w:szCs w:val="24"/>
        </w:rPr>
        <w:tab/>
        <w:t>3647</w:t>
      </w:r>
    </w:p>
    <w:p w14:paraId="31A5954F" w14:textId="05DAC1F8" w:rsidR="00A71388" w:rsidRDefault="00A71388">
      <w:pPr>
        <w:rPr>
          <w:rStyle w:val="Strong"/>
          <w:b w:val="0"/>
          <w:bCs w:val="0"/>
          <w:sz w:val="28"/>
          <w:szCs w:val="28"/>
        </w:rPr>
      </w:pPr>
      <w:r>
        <w:rPr>
          <w:rStyle w:val="Strong"/>
          <w:b w:val="0"/>
          <w:bCs w:val="0"/>
          <w:sz w:val="28"/>
          <w:szCs w:val="28"/>
        </w:rPr>
        <w:br w:type="page"/>
      </w:r>
    </w:p>
    <w:p w14:paraId="77567542" w14:textId="77777777" w:rsidR="00A71388" w:rsidRPr="00F901FC" w:rsidRDefault="00A71388" w:rsidP="00A71388">
      <w:pPr>
        <w:pStyle w:val="Title"/>
        <w:rPr>
          <w:b/>
          <w:bCs/>
          <w:sz w:val="48"/>
          <w:szCs w:val="48"/>
        </w:rPr>
      </w:pPr>
      <w:r w:rsidRPr="00F901FC">
        <w:rPr>
          <w:b/>
          <w:bCs/>
          <w:sz w:val="48"/>
          <w:szCs w:val="48"/>
        </w:rPr>
        <w:lastRenderedPageBreak/>
        <w:t xml:space="preserve">Document </w:t>
      </w:r>
      <w:r>
        <w:rPr>
          <w:b/>
          <w:bCs/>
          <w:sz w:val="48"/>
          <w:szCs w:val="48"/>
        </w:rPr>
        <w:t>B</w:t>
      </w:r>
    </w:p>
    <w:p w14:paraId="20392A2B" w14:textId="77777777" w:rsidR="00A71388" w:rsidRDefault="00A71388" w:rsidP="008C1E05">
      <w:pPr>
        <w:rPr>
          <w:rStyle w:val="Strong"/>
          <w:b w:val="0"/>
          <w:bCs w:val="0"/>
          <w:sz w:val="28"/>
          <w:szCs w:val="28"/>
        </w:rPr>
      </w:pPr>
    </w:p>
    <w:p w14:paraId="344FEA9C" w14:textId="4C137D80" w:rsidR="00CD1838" w:rsidRDefault="00A71388" w:rsidP="00A71388">
      <w:pPr>
        <w:jc w:val="center"/>
        <w:rPr>
          <w:rStyle w:val="Strong"/>
          <w:b w:val="0"/>
          <w:bCs w:val="0"/>
          <w:sz w:val="28"/>
          <w:szCs w:val="28"/>
        </w:rPr>
      </w:pPr>
      <w:r>
        <w:rPr>
          <w:noProof/>
          <w:sz w:val="28"/>
          <w:szCs w:val="28"/>
        </w:rPr>
        <w:drawing>
          <wp:inline distT="0" distB="0" distL="0" distR="0" wp14:anchorId="6289EBB0" wp14:editId="12C7E541">
            <wp:extent cx="6858000" cy="2176780"/>
            <wp:effectExtent l="0" t="0" r="0" b="0"/>
            <wp:docPr id="5" name="Picture 5" descr="A two column ledger hand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wo column ledger handwritten in cursive with ink on yellowed paper.  "/>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2176780"/>
                    </a:xfrm>
                    <a:prstGeom prst="rect">
                      <a:avLst/>
                    </a:prstGeom>
                  </pic:spPr>
                </pic:pic>
              </a:graphicData>
            </a:graphic>
          </wp:inline>
        </w:drawing>
      </w:r>
    </w:p>
    <w:p w14:paraId="22C27516" w14:textId="1912A1D0" w:rsidR="00A71388" w:rsidRDefault="00A71388" w:rsidP="008C1E05">
      <w:pPr>
        <w:rPr>
          <w:rStyle w:val="Strong"/>
          <w:b w:val="0"/>
          <w:bCs w:val="0"/>
          <w:sz w:val="28"/>
          <w:szCs w:val="28"/>
        </w:rPr>
      </w:pPr>
    </w:p>
    <w:p w14:paraId="1ABB979D" w14:textId="77777777" w:rsidR="00A71388" w:rsidRPr="00517B04" w:rsidRDefault="00A71388" w:rsidP="00A71388">
      <w:pPr>
        <w:pStyle w:val="Heading2"/>
        <w:rPr>
          <w:rStyle w:val="IntenseEmphasis"/>
          <w:b/>
          <w:bCs/>
          <w:color w:val="3B3838" w:themeColor="background2" w:themeShade="40"/>
          <w:sz w:val="36"/>
          <w:szCs w:val="36"/>
        </w:rPr>
      </w:pPr>
      <w:r>
        <w:rPr>
          <w:rStyle w:val="IntenseEmphasis"/>
          <w:b/>
          <w:bCs/>
          <w:color w:val="3B3838" w:themeColor="background2" w:themeShade="40"/>
          <w:sz w:val="36"/>
          <w:szCs w:val="36"/>
        </w:rPr>
        <w:t xml:space="preserve">Image </w:t>
      </w:r>
      <w:r w:rsidRPr="00517B04">
        <w:rPr>
          <w:rStyle w:val="IntenseEmphasis"/>
          <w:b/>
          <w:bCs/>
          <w:color w:val="3B3838" w:themeColor="background2" w:themeShade="40"/>
          <w:sz w:val="36"/>
          <w:szCs w:val="36"/>
        </w:rPr>
        <w:t>Source</w:t>
      </w:r>
    </w:p>
    <w:p w14:paraId="7AD673B6" w14:textId="6F8CB4A7" w:rsidR="00A71388" w:rsidRPr="00526979" w:rsidRDefault="00612852" w:rsidP="00A71388">
      <w:pPr>
        <w:rPr>
          <w:rFonts w:cstheme="minorHAnsi"/>
          <w:color w:val="262626"/>
          <w:shd w:val="clear" w:color="auto" w:fill="FFFFFF"/>
        </w:rPr>
      </w:pPr>
      <w:r w:rsidRPr="00526979">
        <w:rPr>
          <w:rFonts w:cstheme="minorHAnsi"/>
          <w:color w:val="262626"/>
          <w:shd w:val="clear" w:color="auto" w:fill="FFFFFF"/>
        </w:rPr>
        <w:t xml:space="preserve">MSS 37 </w:t>
      </w:r>
      <w:r w:rsidR="00A71388" w:rsidRPr="00526979">
        <w:rPr>
          <w:rFonts w:cstheme="minorHAnsi"/>
          <w:color w:val="262626"/>
          <w:shd w:val="clear" w:color="auto" w:fill="FFFFFF"/>
        </w:rPr>
        <w:t>Derby Family Papers</w:t>
      </w:r>
      <w:r w:rsidRPr="00526979">
        <w:rPr>
          <w:rFonts w:cstheme="minorHAnsi"/>
          <w:color w:val="262626"/>
          <w:shd w:val="clear" w:color="auto" w:fill="FFFFFF"/>
        </w:rPr>
        <w:t>, Box 16, Folder 1.</w:t>
      </w:r>
      <w:r w:rsidR="00A71388" w:rsidRPr="00526979">
        <w:rPr>
          <w:rFonts w:cstheme="minorHAnsi"/>
          <w:color w:val="262626"/>
          <w:shd w:val="clear" w:color="auto" w:fill="FFFFFF"/>
        </w:rPr>
        <w:t xml:space="preserve"> Philips Library, Peabody Essex Museum</w:t>
      </w:r>
      <w:r w:rsidRPr="00526979">
        <w:rPr>
          <w:rFonts w:cstheme="minorHAnsi"/>
          <w:color w:val="262626"/>
          <w:shd w:val="clear" w:color="auto" w:fill="FFFFFF"/>
        </w:rPr>
        <w:t xml:space="preserve">, Salem, Mass. NPS Photo. </w:t>
      </w:r>
    </w:p>
    <w:p w14:paraId="03FB5718" w14:textId="5C48E0E6" w:rsidR="00612852" w:rsidRDefault="00612852">
      <w:pPr>
        <w:rPr>
          <w:rFonts w:cstheme="minorHAnsi"/>
          <w:color w:val="262626"/>
          <w:sz w:val="24"/>
          <w:szCs w:val="24"/>
          <w:shd w:val="clear" w:color="auto" w:fill="FFFFFF"/>
        </w:rPr>
      </w:pPr>
      <w:r>
        <w:rPr>
          <w:rFonts w:cstheme="minorHAnsi"/>
          <w:color w:val="262626"/>
          <w:sz w:val="24"/>
          <w:szCs w:val="24"/>
          <w:shd w:val="clear" w:color="auto" w:fill="FFFFFF"/>
        </w:rPr>
        <w:br w:type="page"/>
      </w:r>
    </w:p>
    <w:p w14:paraId="1D5D6B7D" w14:textId="77777777" w:rsidR="00612852" w:rsidRPr="00BB6D41" w:rsidRDefault="00612852" w:rsidP="00612852">
      <w:pPr>
        <w:pStyle w:val="Title"/>
        <w:rPr>
          <w:b/>
          <w:bCs/>
        </w:rPr>
      </w:pPr>
      <w:r w:rsidRPr="002749C2">
        <w:rPr>
          <w:b/>
          <w:bCs/>
        </w:rPr>
        <w:lastRenderedPageBreak/>
        <w:t xml:space="preserve">Supplemental Primary Source Documents </w:t>
      </w:r>
    </w:p>
    <w:p w14:paraId="23F15D53" w14:textId="77777777" w:rsidR="00612852" w:rsidRPr="00BB6D41" w:rsidRDefault="00612852" w:rsidP="00612852">
      <w:pPr>
        <w:pStyle w:val="Title"/>
        <w:rPr>
          <w:b/>
          <w:bCs/>
          <w:sz w:val="20"/>
          <w:szCs w:val="20"/>
        </w:rPr>
      </w:pPr>
    </w:p>
    <w:p w14:paraId="7D95F47E" w14:textId="77777777" w:rsidR="00612852" w:rsidRDefault="00612852" w:rsidP="00612852">
      <w:pPr>
        <w:pStyle w:val="Title"/>
        <w:rPr>
          <w:b/>
          <w:bCs/>
          <w:sz w:val="48"/>
          <w:szCs w:val="48"/>
        </w:rPr>
      </w:pPr>
      <w:r>
        <w:rPr>
          <w:b/>
          <w:bCs/>
          <w:sz w:val="48"/>
          <w:szCs w:val="48"/>
        </w:rPr>
        <w:t>Document C</w:t>
      </w:r>
    </w:p>
    <w:p w14:paraId="7CD18094" w14:textId="64988C22" w:rsidR="00612852" w:rsidRDefault="00612852" w:rsidP="00612852">
      <w:pPr>
        <w:pStyle w:val="Title"/>
        <w:rPr>
          <w:i/>
          <w:iCs/>
          <w:sz w:val="52"/>
          <w:szCs w:val="52"/>
        </w:rPr>
      </w:pPr>
      <w:r>
        <w:rPr>
          <w:sz w:val="52"/>
          <w:szCs w:val="52"/>
        </w:rPr>
        <w:t xml:space="preserve">To Inform All Masters of Vessels </w:t>
      </w:r>
    </w:p>
    <w:p w14:paraId="0C3EA2E2" w14:textId="77777777" w:rsidR="00612852" w:rsidRPr="00BB6D41" w:rsidRDefault="00612852" w:rsidP="00612852">
      <w:pPr>
        <w:rPr>
          <w:rStyle w:val="Heading1Char"/>
          <w:rFonts w:eastAsiaTheme="minorHAnsi"/>
          <w:color w:val="auto"/>
          <w:sz w:val="36"/>
          <w:szCs w:val="36"/>
        </w:rPr>
      </w:pPr>
      <w:r w:rsidRPr="00BB6D41">
        <w:rPr>
          <w:rStyle w:val="Heading1Char"/>
          <w:rFonts w:eastAsiaTheme="minorHAnsi"/>
          <w:color w:val="auto"/>
          <w:sz w:val="36"/>
          <w:szCs w:val="36"/>
        </w:rPr>
        <w:t>Original Transcription</w:t>
      </w:r>
    </w:p>
    <w:p w14:paraId="55B08C02" w14:textId="77777777" w:rsidR="008F7322" w:rsidRDefault="005C5580" w:rsidP="00A71388">
      <w:pPr>
        <w:rPr>
          <w:rStyle w:val="SubtleEmphasis"/>
        </w:rPr>
      </w:pPr>
      <w:r>
        <w:rPr>
          <w:rStyle w:val="SubtleEmphasis"/>
        </w:rPr>
        <w:t xml:space="preserve">This notice was placed in The Boston Evening Post newspaper, January 2, 1764. It is “signed” by two officers of the British Customs Service in Salem. The notice directs captains </w:t>
      </w:r>
      <w:r w:rsidR="00EF32CA">
        <w:rPr>
          <w:rStyle w:val="SubtleEmphasis"/>
        </w:rPr>
        <w:t>who trade at non-British colonies in the West Indies to pay the required duties on rum, sugar, and molasses. It references the Molasses Act (“Act of the Sixth of his late Majesty King George the Second”), which merchants largely ignored. The Sugar Act was passed three months after this notice was published, on April 5, 1764.</w:t>
      </w:r>
    </w:p>
    <w:p w14:paraId="264426E9" w14:textId="77777777" w:rsidR="008F7322" w:rsidRDefault="008F7322" w:rsidP="00A71388">
      <w:pPr>
        <w:rPr>
          <w:rStyle w:val="SubtleEmphasis"/>
          <w:i w:val="0"/>
          <w:iCs w:val="0"/>
        </w:rPr>
      </w:pPr>
    </w:p>
    <w:p w14:paraId="5450D59E" w14:textId="77777777" w:rsidR="008F7322" w:rsidRDefault="008F7322" w:rsidP="008F7322">
      <w:pPr>
        <w:spacing w:after="0"/>
        <w:rPr>
          <w:rStyle w:val="SubtleEmphasis"/>
          <w:i w:val="0"/>
          <w:iCs w:val="0"/>
          <w:sz w:val="28"/>
          <w:szCs w:val="28"/>
        </w:rPr>
      </w:pPr>
      <w:r>
        <w:rPr>
          <w:noProof/>
          <w:color w:val="404040" w:themeColor="text1" w:themeTint="BF"/>
          <w:sz w:val="28"/>
          <w:szCs w:val="28"/>
        </w:rPr>
        <mc:AlternateContent>
          <mc:Choice Requires="wps">
            <w:drawing>
              <wp:anchor distT="0" distB="0" distL="114300" distR="114300" simplePos="0" relativeHeight="251659264" behindDoc="0" locked="0" layoutInCell="1" allowOverlap="1" wp14:anchorId="36714DB2" wp14:editId="3DDBA2A9">
                <wp:simplePos x="0" y="0"/>
                <wp:positionH relativeFrom="column">
                  <wp:posOffset>1161245</wp:posOffset>
                </wp:positionH>
                <wp:positionV relativeFrom="paragraph">
                  <wp:posOffset>52750</wp:posOffset>
                </wp:positionV>
                <wp:extent cx="64395" cy="592428"/>
                <wp:effectExtent l="0" t="0" r="12065" b="17780"/>
                <wp:wrapNone/>
                <wp:docPr id="6" name="Right Brac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395" cy="592428"/>
                        </a:xfrm>
                        <a:prstGeom prst="rightBrace">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44C2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alt="&quot;&quot;" style="position:absolute;margin-left:91.45pt;margin-top:4.15pt;width:5.05pt;height:4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" adj="196" filled="t" fillcolor="white [3212]" strokecolor="black [3213]" strokeweight=".5pt">
                <v:stroke joinstyle="miter"/>
              </v:shape>
            </w:pict>
          </mc:Fallback>
        </mc:AlternateContent>
      </w:r>
      <w:r>
        <w:rPr>
          <w:rStyle w:val="SubtleEmphasis"/>
          <w:i w:val="0"/>
          <w:iCs w:val="0"/>
          <w:sz w:val="28"/>
          <w:szCs w:val="28"/>
        </w:rPr>
        <w:t xml:space="preserve">Custom-House </w:t>
      </w:r>
    </w:p>
    <w:p w14:paraId="09117EC5" w14:textId="7F38FA2B" w:rsidR="008F7322" w:rsidRDefault="008F7322" w:rsidP="008F7322">
      <w:pPr>
        <w:spacing w:after="0"/>
        <w:rPr>
          <w:rStyle w:val="SubtleEmphasis"/>
          <w:i w:val="0"/>
          <w:iCs w:val="0"/>
          <w:sz w:val="28"/>
          <w:szCs w:val="28"/>
        </w:rPr>
      </w:pPr>
      <w:r>
        <w:rPr>
          <w:rStyle w:val="SubtleEmphasis"/>
          <w:i w:val="0"/>
          <w:iCs w:val="0"/>
          <w:sz w:val="28"/>
          <w:szCs w:val="28"/>
        </w:rPr>
        <w:tab/>
      </w:r>
      <w:r>
        <w:rPr>
          <w:rStyle w:val="SubtleEmphasis"/>
          <w:i w:val="0"/>
          <w:iCs w:val="0"/>
          <w:sz w:val="28"/>
          <w:szCs w:val="28"/>
        </w:rPr>
        <w:tab/>
      </w:r>
      <w:r>
        <w:rPr>
          <w:rStyle w:val="SubtleEmphasis"/>
          <w:i w:val="0"/>
          <w:iCs w:val="0"/>
          <w:sz w:val="28"/>
          <w:szCs w:val="28"/>
        </w:rPr>
        <w:tab/>
      </w:r>
      <w:r w:rsidRPr="00FF3305">
        <w:rPr>
          <w:rStyle w:val="SubtleEmphasis"/>
          <w:sz w:val="28"/>
          <w:szCs w:val="28"/>
        </w:rPr>
        <w:t>December 26, 1763</w:t>
      </w:r>
      <w:r>
        <w:rPr>
          <w:rStyle w:val="SubtleEmphasis"/>
          <w:i w:val="0"/>
          <w:iCs w:val="0"/>
          <w:sz w:val="28"/>
          <w:szCs w:val="28"/>
        </w:rPr>
        <w:t>.</w:t>
      </w:r>
    </w:p>
    <w:p w14:paraId="264291BF" w14:textId="47E24313" w:rsidR="00EF32CA" w:rsidRDefault="008F7322" w:rsidP="008F7322">
      <w:pPr>
        <w:rPr>
          <w:rStyle w:val="SubtleEmphasis"/>
        </w:rPr>
      </w:pPr>
      <w:r>
        <w:rPr>
          <w:rStyle w:val="SubtleEmphasis"/>
          <w:i w:val="0"/>
          <w:iCs w:val="0"/>
          <w:sz w:val="28"/>
          <w:szCs w:val="28"/>
        </w:rPr>
        <w:t xml:space="preserve">Port of Salem, </w:t>
      </w:r>
      <w:r w:rsidR="00EF32CA">
        <w:rPr>
          <w:rStyle w:val="SubtleEmphasis"/>
        </w:rPr>
        <w:t xml:space="preserve"> </w:t>
      </w:r>
    </w:p>
    <w:p w14:paraId="4E3408B1" w14:textId="2C8CF1C9" w:rsidR="008F7322" w:rsidRDefault="008F7322" w:rsidP="008F7322">
      <w:pPr>
        <w:spacing w:after="0"/>
        <w:rPr>
          <w:rStyle w:val="SubtleEmphasis"/>
          <w:i w:val="0"/>
          <w:iCs w:val="0"/>
          <w:sz w:val="24"/>
          <w:szCs w:val="24"/>
        </w:rPr>
      </w:pPr>
      <w:r>
        <w:rPr>
          <w:rStyle w:val="SubtleEmphasis"/>
          <w:i w:val="0"/>
          <w:iCs w:val="0"/>
          <w:sz w:val="24"/>
          <w:szCs w:val="24"/>
        </w:rPr>
        <w:t>Whereas it has been represented</w:t>
      </w:r>
    </w:p>
    <w:p w14:paraId="4DB4BD5B" w14:textId="5A007F32" w:rsidR="008F7322" w:rsidRDefault="008F7322" w:rsidP="008F7322">
      <w:pPr>
        <w:spacing w:after="0"/>
        <w:rPr>
          <w:rStyle w:val="SubtleEmphasis"/>
          <w:i w:val="0"/>
          <w:iCs w:val="0"/>
          <w:sz w:val="24"/>
          <w:szCs w:val="24"/>
        </w:rPr>
      </w:pPr>
      <w:r>
        <w:rPr>
          <w:rStyle w:val="SubtleEmphasis"/>
          <w:i w:val="0"/>
          <w:iCs w:val="0"/>
          <w:sz w:val="24"/>
          <w:szCs w:val="24"/>
        </w:rPr>
        <w:t>to the Right Honorable the Lords Com-</w:t>
      </w:r>
    </w:p>
    <w:p w14:paraId="1B688DC6" w14:textId="77777777" w:rsidR="008F7322" w:rsidRDefault="008F7322" w:rsidP="008F7322">
      <w:pPr>
        <w:spacing w:after="0"/>
        <w:rPr>
          <w:rStyle w:val="SubtleEmphasis"/>
          <w:i w:val="0"/>
          <w:iCs w:val="0"/>
          <w:sz w:val="24"/>
          <w:szCs w:val="24"/>
        </w:rPr>
      </w:pPr>
      <w:r>
        <w:rPr>
          <w:rStyle w:val="SubtleEmphasis"/>
          <w:i w:val="0"/>
          <w:iCs w:val="0"/>
          <w:sz w:val="24"/>
          <w:szCs w:val="24"/>
        </w:rPr>
        <w:t>missioners of his Majesty’s Treasury, that</w:t>
      </w:r>
    </w:p>
    <w:p w14:paraId="424A0C88" w14:textId="77777777" w:rsidR="008F7322" w:rsidRDefault="008F7322" w:rsidP="008F7322">
      <w:pPr>
        <w:spacing w:after="0"/>
        <w:rPr>
          <w:rStyle w:val="SubtleEmphasis"/>
          <w:i w:val="0"/>
          <w:iCs w:val="0"/>
          <w:sz w:val="24"/>
          <w:szCs w:val="24"/>
        </w:rPr>
      </w:pPr>
      <w:r>
        <w:rPr>
          <w:rStyle w:val="SubtleEmphasis"/>
          <w:i w:val="0"/>
          <w:iCs w:val="0"/>
          <w:sz w:val="24"/>
          <w:szCs w:val="24"/>
        </w:rPr>
        <w:t>many Vessels trading to the Plantations not</w:t>
      </w:r>
    </w:p>
    <w:p w14:paraId="471092A3" w14:textId="77777777" w:rsidR="008F7322" w:rsidRDefault="008F7322" w:rsidP="008F7322">
      <w:pPr>
        <w:spacing w:after="0"/>
        <w:rPr>
          <w:rStyle w:val="SubtleEmphasis"/>
          <w:i w:val="0"/>
          <w:iCs w:val="0"/>
          <w:sz w:val="24"/>
          <w:szCs w:val="24"/>
        </w:rPr>
      </w:pPr>
      <w:r>
        <w:rPr>
          <w:rStyle w:val="SubtleEmphasis"/>
          <w:i w:val="0"/>
          <w:iCs w:val="0"/>
          <w:sz w:val="24"/>
          <w:szCs w:val="24"/>
        </w:rPr>
        <w:t xml:space="preserve">belonging to the King of </w:t>
      </w:r>
      <w:r w:rsidRPr="00FF3305">
        <w:rPr>
          <w:rStyle w:val="SubtleEmphasis"/>
          <w:sz w:val="24"/>
          <w:szCs w:val="24"/>
        </w:rPr>
        <w:t>Great</w:t>
      </w:r>
      <w:r>
        <w:rPr>
          <w:rStyle w:val="SubtleEmphasis"/>
          <w:i w:val="0"/>
          <w:iCs w:val="0"/>
          <w:sz w:val="24"/>
          <w:szCs w:val="24"/>
        </w:rPr>
        <w:t>-</w:t>
      </w:r>
      <w:r w:rsidRPr="00FF3305">
        <w:rPr>
          <w:rStyle w:val="SubtleEmphasis"/>
          <w:sz w:val="24"/>
          <w:szCs w:val="24"/>
        </w:rPr>
        <w:t>Britain</w:t>
      </w:r>
      <w:r>
        <w:rPr>
          <w:rStyle w:val="SubtleEmphasis"/>
          <w:i w:val="0"/>
          <w:iCs w:val="0"/>
          <w:sz w:val="24"/>
          <w:szCs w:val="24"/>
        </w:rPr>
        <w:t xml:space="preserve">, and </w:t>
      </w:r>
    </w:p>
    <w:p w14:paraId="0B9D97DD" w14:textId="77777777" w:rsidR="008F7322" w:rsidRDefault="008F7322" w:rsidP="008F7322">
      <w:pPr>
        <w:spacing w:after="0"/>
        <w:rPr>
          <w:rStyle w:val="SubtleEmphasis"/>
          <w:i w:val="0"/>
          <w:iCs w:val="0"/>
          <w:sz w:val="24"/>
          <w:szCs w:val="24"/>
        </w:rPr>
      </w:pPr>
      <w:r>
        <w:rPr>
          <w:rStyle w:val="SubtleEmphasis"/>
          <w:i w:val="0"/>
          <w:iCs w:val="0"/>
          <w:sz w:val="24"/>
          <w:szCs w:val="24"/>
        </w:rPr>
        <w:t xml:space="preserve">returning with Cargoes of Rum, Sugar, and </w:t>
      </w:r>
    </w:p>
    <w:p w14:paraId="675FF158" w14:textId="77777777" w:rsidR="008F7322" w:rsidRDefault="008F7322" w:rsidP="008F7322">
      <w:pPr>
        <w:spacing w:after="0"/>
        <w:rPr>
          <w:rStyle w:val="SubtleEmphasis"/>
          <w:i w:val="0"/>
          <w:iCs w:val="0"/>
          <w:sz w:val="24"/>
          <w:szCs w:val="24"/>
        </w:rPr>
      </w:pPr>
      <w:r>
        <w:rPr>
          <w:rStyle w:val="SubtleEmphasis"/>
          <w:i w:val="0"/>
          <w:iCs w:val="0"/>
          <w:sz w:val="24"/>
          <w:szCs w:val="24"/>
        </w:rPr>
        <w:t>Molasses, have found Means to smuggle the</w:t>
      </w:r>
    </w:p>
    <w:p w14:paraId="5760B5CA" w14:textId="77777777" w:rsidR="008F7322" w:rsidRDefault="008F7322" w:rsidP="008F7322">
      <w:pPr>
        <w:spacing w:after="0"/>
        <w:rPr>
          <w:rStyle w:val="SubtleEmphasis"/>
          <w:i w:val="0"/>
          <w:iCs w:val="0"/>
          <w:sz w:val="24"/>
          <w:szCs w:val="24"/>
        </w:rPr>
      </w:pPr>
      <w:r>
        <w:rPr>
          <w:rStyle w:val="SubtleEmphasis"/>
          <w:i w:val="0"/>
          <w:iCs w:val="0"/>
          <w:sz w:val="24"/>
          <w:szCs w:val="24"/>
        </w:rPr>
        <w:t>same into his Manjesty’s Colonies, without pay-</w:t>
      </w:r>
    </w:p>
    <w:p w14:paraId="15D09C49" w14:textId="77777777" w:rsidR="008F7322" w:rsidRDefault="008F7322" w:rsidP="008F7322">
      <w:pPr>
        <w:spacing w:after="0"/>
        <w:rPr>
          <w:rStyle w:val="SubtleEmphasis"/>
          <w:i w:val="0"/>
          <w:iCs w:val="0"/>
          <w:sz w:val="24"/>
          <w:szCs w:val="24"/>
        </w:rPr>
      </w:pPr>
      <w:r>
        <w:rPr>
          <w:rStyle w:val="SubtleEmphasis"/>
          <w:i w:val="0"/>
          <w:iCs w:val="0"/>
          <w:sz w:val="24"/>
          <w:szCs w:val="24"/>
        </w:rPr>
        <w:t xml:space="preserve">ing the King’s Duty. This is to inform all </w:t>
      </w:r>
    </w:p>
    <w:p w14:paraId="710F087C" w14:textId="77777777" w:rsidR="008F7322" w:rsidRDefault="008F7322" w:rsidP="008F7322">
      <w:pPr>
        <w:spacing w:after="0"/>
        <w:rPr>
          <w:rStyle w:val="SubtleEmphasis"/>
          <w:i w:val="0"/>
          <w:iCs w:val="0"/>
          <w:sz w:val="24"/>
          <w:szCs w:val="24"/>
        </w:rPr>
      </w:pPr>
      <w:r>
        <w:rPr>
          <w:rStyle w:val="SubtleEmphasis"/>
          <w:i w:val="0"/>
          <w:iCs w:val="0"/>
          <w:sz w:val="24"/>
          <w:szCs w:val="24"/>
        </w:rPr>
        <w:t>Masters of Vessels using the said Trade, that</w:t>
      </w:r>
    </w:p>
    <w:p w14:paraId="5CB718F2" w14:textId="77777777" w:rsidR="008F7322" w:rsidRDefault="008F7322" w:rsidP="008F7322">
      <w:pPr>
        <w:spacing w:after="0"/>
        <w:rPr>
          <w:rStyle w:val="SubtleEmphasis"/>
          <w:i w:val="0"/>
          <w:iCs w:val="0"/>
          <w:sz w:val="24"/>
          <w:szCs w:val="24"/>
        </w:rPr>
      </w:pPr>
      <w:r>
        <w:rPr>
          <w:rStyle w:val="SubtleEmphasis"/>
          <w:i w:val="0"/>
          <w:iCs w:val="0"/>
          <w:sz w:val="24"/>
          <w:szCs w:val="24"/>
        </w:rPr>
        <w:t xml:space="preserve">they are herby strictly required on their </w:t>
      </w:r>
    </w:p>
    <w:p w14:paraId="79566F00" w14:textId="77777777" w:rsidR="008F7322" w:rsidRDefault="008F7322" w:rsidP="008F7322">
      <w:pPr>
        <w:spacing w:after="0"/>
        <w:rPr>
          <w:rStyle w:val="SubtleEmphasis"/>
          <w:i w:val="0"/>
          <w:iCs w:val="0"/>
          <w:sz w:val="24"/>
          <w:szCs w:val="24"/>
        </w:rPr>
      </w:pPr>
      <w:r>
        <w:rPr>
          <w:rStyle w:val="SubtleEmphasis"/>
          <w:i w:val="0"/>
          <w:iCs w:val="0"/>
          <w:sz w:val="24"/>
          <w:szCs w:val="24"/>
        </w:rPr>
        <w:t>Arrival here, to enter or report their Ships</w:t>
      </w:r>
    </w:p>
    <w:p w14:paraId="207F5904" w14:textId="77777777" w:rsidR="008F7322" w:rsidRDefault="008F7322" w:rsidP="008F7322">
      <w:pPr>
        <w:spacing w:after="0"/>
        <w:rPr>
          <w:rStyle w:val="SubtleEmphasis"/>
          <w:i w:val="0"/>
          <w:iCs w:val="0"/>
          <w:sz w:val="24"/>
          <w:szCs w:val="24"/>
        </w:rPr>
      </w:pPr>
      <w:r>
        <w:rPr>
          <w:rStyle w:val="SubtleEmphasis"/>
          <w:i w:val="0"/>
          <w:iCs w:val="0"/>
          <w:sz w:val="24"/>
          <w:szCs w:val="24"/>
        </w:rPr>
        <w:t>and Cargoes at the Custom-House, when pro-</w:t>
      </w:r>
    </w:p>
    <w:p w14:paraId="22E1304E" w14:textId="77777777" w:rsidR="008F7322" w:rsidRDefault="008F7322" w:rsidP="008F7322">
      <w:pPr>
        <w:spacing w:after="0"/>
        <w:rPr>
          <w:rStyle w:val="SubtleEmphasis"/>
          <w:i w:val="0"/>
          <w:iCs w:val="0"/>
          <w:sz w:val="24"/>
          <w:szCs w:val="24"/>
        </w:rPr>
      </w:pPr>
      <w:r>
        <w:rPr>
          <w:rStyle w:val="SubtleEmphasis"/>
          <w:i w:val="0"/>
          <w:iCs w:val="0"/>
          <w:sz w:val="24"/>
          <w:szCs w:val="24"/>
        </w:rPr>
        <w:t>per Officers will be put on board such Vessels,</w:t>
      </w:r>
    </w:p>
    <w:p w14:paraId="556734B2" w14:textId="77777777" w:rsidR="008F7322" w:rsidRDefault="008F7322" w:rsidP="008F7322">
      <w:pPr>
        <w:spacing w:after="0"/>
        <w:rPr>
          <w:rStyle w:val="SubtleEmphasis"/>
          <w:i w:val="0"/>
          <w:iCs w:val="0"/>
          <w:sz w:val="24"/>
          <w:szCs w:val="24"/>
        </w:rPr>
      </w:pPr>
      <w:r>
        <w:rPr>
          <w:rStyle w:val="SubtleEmphasis"/>
          <w:i w:val="0"/>
          <w:iCs w:val="0"/>
          <w:sz w:val="24"/>
          <w:szCs w:val="24"/>
        </w:rPr>
        <w:t xml:space="preserve">to see that the Act of the Sixth of his late </w:t>
      </w:r>
    </w:p>
    <w:p w14:paraId="277B4479" w14:textId="77777777" w:rsidR="008F7322" w:rsidRDefault="008F7322" w:rsidP="008F7322">
      <w:pPr>
        <w:spacing w:after="0"/>
        <w:rPr>
          <w:rStyle w:val="SubtleEmphasis"/>
          <w:i w:val="0"/>
          <w:iCs w:val="0"/>
          <w:sz w:val="24"/>
          <w:szCs w:val="24"/>
        </w:rPr>
      </w:pPr>
      <w:r>
        <w:rPr>
          <w:rStyle w:val="SubtleEmphasis"/>
          <w:i w:val="0"/>
          <w:iCs w:val="0"/>
          <w:sz w:val="24"/>
          <w:szCs w:val="24"/>
        </w:rPr>
        <w:t>Majesty King George the Second (imposing</w:t>
      </w:r>
    </w:p>
    <w:p w14:paraId="37173CF6" w14:textId="77777777" w:rsidR="008F7322" w:rsidRDefault="008F7322" w:rsidP="008F7322">
      <w:pPr>
        <w:spacing w:after="0"/>
        <w:rPr>
          <w:rStyle w:val="SubtleEmphasis"/>
          <w:i w:val="0"/>
          <w:iCs w:val="0"/>
          <w:sz w:val="24"/>
          <w:szCs w:val="24"/>
        </w:rPr>
      </w:pPr>
      <w:r>
        <w:rPr>
          <w:rStyle w:val="SubtleEmphasis"/>
          <w:i w:val="0"/>
          <w:iCs w:val="0"/>
          <w:sz w:val="24"/>
          <w:szCs w:val="24"/>
        </w:rPr>
        <w:t>a Duty on all foreign Rum, Sugar, and Mo-</w:t>
      </w:r>
    </w:p>
    <w:p w14:paraId="2AD20135" w14:textId="77777777" w:rsidR="008F7322" w:rsidRDefault="008F7322" w:rsidP="008F7322">
      <w:pPr>
        <w:spacing w:after="0"/>
        <w:rPr>
          <w:rStyle w:val="SubtleEmphasis"/>
          <w:i w:val="0"/>
          <w:iCs w:val="0"/>
          <w:sz w:val="24"/>
          <w:szCs w:val="24"/>
        </w:rPr>
      </w:pPr>
      <w:r>
        <w:rPr>
          <w:rStyle w:val="SubtleEmphasis"/>
          <w:i w:val="0"/>
          <w:iCs w:val="0"/>
          <w:sz w:val="24"/>
          <w:szCs w:val="24"/>
        </w:rPr>
        <w:t>lasses) be in all it’s Parts fully carried into</w:t>
      </w:r>
    </w:p>
    <w:p w14:paraId="56CB434E" w14:textId="77777777" w:rsidR="008F7322" w:rsidRDefault="008F7322" w:rsidP="008F7322">
      <w:pPr>
        <w:spacing w:after="0"/>
        <w:rPr>
          <w:rStyle w:val="SubtleEmphasis"/>
          <w:i w:val="0"/>
          <w:iCs w:val="0"/>
          <w:sz w:val="24"/>
          <w:szCs w:val="24"/>
        </w:rPr>
      </w:pPr>
      <w:r>
        <w:rPr>
          <w:rStyle w:val="SubtleEmphasis"/>
          <w:i w:val="0"/>
          <w:iCs w:val="0"/>
          <w:sz w:val="24"/>
          <w:szCs w:val="24"/>
        </w:rPr>
        <w:t xml:space="preserve">Execution. </w:t>
      </w:r>
    </w:p>
    <w:p w14:paraId="74B9404A" w14:textId="77777777" w:rsidR="008F7322" w:rsidRDefault="008F7322" w:rsidP="008F7322">
      <w:pPr>
        <w:spacing w:after="0"/>
        <w:rPr>
          <w:rStyle w:val="SubtleEmphasis"/>
          <w:i w:val="0"/>
          <w:iCs w:val="0"/>
          <w:sz w:val="24"/>
          <w:szCs w:val="24"/>
        </w:rPr>
      </w:pPr>
      <w:r>
        <w:rPr>
          <w:rStyle w:val="SubtleEmphasis"/>
          <w:i w:val="0"/>
          <w:iCs w:val="0"/>
          <w:sz w:val="24"/>
          <w:szCs w:val="24"/>
        </w:rPr>
        <w:tab/>
        <w:t>By Order of the Surveyor-General,</w:t>
      </w:r>
    </w:p>
    <w:p w14:paraId="04D72493" w14:textId="77777777" w:rsidR="008F7322" w:rsidRDefault="008F7322" w:rsidP="008F7322">
      <w:pPr>
        <w:spacing w:after="0"/>
        <w:rPr>
          <w:rStyle w:val="SubtleEmphasis"/>
          <w:i w:val="0"/>
          <w:iCs w:val="0"/>
          <w:sz w:val="24"/>
          <w:szCs w:val="24"/>
        </w:rPr>
      </w:pPr>
      <w:r>
        <w:rPr>
          <w:rStyle w:val="SubtleEmphasis"/>
          <w:i w:val="0"/>
          <w:iCs w:val="0"/>
          <w:sz w:val="24"/>
          <w:szCs w:val="24"/>
        </w:rPr>
        <w:tab/>
      </w:r>
      <w:r>
        <w:rPr>
          <w:rStyle w:val="SubtleEmphasis"/>
          <w:i w:val="0"/>
          <w:iCs w:val="0"/>
          <w:sz w:val="24"/>
          <w:szCs w:val="24"/>
        </w:rPr>
        <w:tab/>
        <w:t xml:space="preserve">J. Cockle, </w:t>
      </w:r>
      <w:r w:rsidRPr="00FF3305">
        <w:rPr>
          <w:rStyle w:val="SubtleEmphasis"/>
          <w:sz w:val="24"/>
          <w:szCs w:val="24"/>
        </w:rPr>
        <w:t>Collector</w:t>
      </w:r>
      <w:r>
        <w:rPr>
          <w:rStyle w:val="SubtleEmphasis"/>
          <w:i w:val="0"/>
          <w:iCs w:val="0"/>
          <w:sz w:val="24"/>
          <w:szCs w:val="24"/>
        </w:rPr>
        <w:t>.</w:t>
      </w:r>
    </w:p>
    <w:p w14:paraId="36247D18" w14:textId="135DE98F" w:rsidR="008F7322" w:rsidRPr="008F7322" w:rsidRDefault="008F7322" w:rsidP="008F7322">
      <w:pPr>
        <w:spacing w:after="0"/>
        <w:rPr>
          <w:rStyle w:val="SubtleEmphasis"/>
          <w:i w:val="0"/>
          <w:iCs w:val="0"/>
          <w:sz w:val="24"/>
          <w:szCs w:val="24"/>
        </w:rPr>
      </w:pPr>
      <w:r>
        <w:rPr>
          <w:rStyle w:val="SubtleEmphasis"/>
          <w:i w:val="0"/>
          <w:iCs w:val="0"/>
          <w:sz w:val="24"/>
          <w:szCs w:val="24"/>
        </w:rPr>
        <w:tab/>
      </w:r>
      <w:r>
        <w:rPr>
          <w:rStyle w:val="SubtleEmphasis"/>
          <w:i w:val="0"/>
          <w:iCs w:val="0"/>
          <w:sz w:val="24"/>
          <w:szCs w:val="24"/>
        </w:rPr>
        <w:tab/>
        <w:t xml:space="preserve">J. Dowse, </w:t>
      </w:r>
      <w:r w:rsidRPr="00FF3305">
        <w:rPr>
          <w:rStyle w:val="SubtleEmphasis"/>
          <w:sz w:val="24"/>
          <w:szCs w:val="24"/>
        </w:rPr>
        <w:t>Surveyor &amp; Searcher</w:t>
      </w:r>
      <w:r>
        <w:rPr>
          <w:rStyle w:val="SubtleEmphasis"/>
          <w:i w:val="0"/>
          <w:iCs w:val="0"/>
          <w:sz w:val="24"/>
          <w:szCs w:val="24"/>
        </w:rPr>
        <w:t xml:space="preserve">    </w:t>
      </w:r>
    </w:p>
    <w:p w14:paraId="72E8C5B2" w14:textId="5E465223" w:rsidR="00A7055A" w:rsidRDefault="00EF32CA" w:rsidP="00A71388">
      <w:pPr>
        <w:rPr>
          <w:rStyle w:val="SubtleEmphasis"/>
        </w:rPr>
      </w:pPr>
      <w:r>
        <w:rPr>
          <w:rStyle w:val="SubtleEmphasis"/>
        </w:rPr>
        <w:t xml:space="preserve">   </w:t>
      </w:r>
    </w:p>
    <w:p w14:paraId="4AC9F8F5" w14:textId="77777777" w:rsidR="00A7055A" w:rsidRDefault="00A7055A">
      <w:pPr>
        <w:rPr>
          <w:rStyle w:val="SubtleEmphasis"/>
        </w:rPr>
      </w:pPr>
      <w:r>
        <w:rPr>
          <w:rStyle w:val="SubtleEmphasis"/>
        </w:rPr>
        <w:br w:type="page"/>
      </w:r>
    </w:p>
    <w:p w14:paraId="34C9F1AD" w14:textId="42494500" w:rsidR="00A7055A" w:rsidRDefault="00A7055A" w:rsidP="00A7055A">
      <w:pPr>
        <w:pStyle w:val="Title"/>
        <w:rPr>
          <w:b/>
          <w:bCs/>
          <w:sz w:val="48"/>
          <w:szCs w:val="48"/>
        </w:rPr>
      </w:pPr>
      <w:r>
        <w:rPr>
          <w:b/>
          <w:bCs/>
          <w:sz w:val="48"/>
          <w:szCs w:val="48"/>
        </w:rPr>
        <w:lastRenderedPageBreak/>
        <w:t>Document C</w:t>
      </w:r>
    </w:p>
    <w:p w14:paraId="0FE8F1F6" w14:textId="76971F7D" w:rsidR="00A7055A" w:rsidRDefault="00A7055A" w:rsidP="00A7055A"/>
    <w:p w14:paraId="1E9FF64C" w14:textId="38087548" w:rsidR="00A7055A" w:rsidRPr="00A7055A" w:rsidRDefault="00A7055A" w:rsidP="00A7055A">
      <w:pPr>
        <w:jc w:val="center"/>
      </w:pPr>
      <w:r>
        <w:rPr>
          <w:noProof/>
        </w:rPr>
        <w:drawing>
          <wp:inline distT="0" distB="0" distL="0" distR="0" wp14:anchorId="3788164F" wp14:editId="6283DAA9">
            <wp:extent cx="4781676" cy="7010400"/>
            <wp:effectExtent l="0" t="0" r="0" b="0"/>
            <wp:docPr id="7" name="Picture 7" descr="Photocopy of 18th century newspaper advertisement with decorative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copy of 18th century newspaper advertisement with decorative border. "/>
                    <pic:cNvPicPr/>
                  </pic:nvPicPr>
                  <pic:blipFill>
                    <a:blip r:embed="rId9">
                      <a:extLst>
                        <a:ext uri="{28A0092B-C50C-407E-A947-70E740481C1C}">
                          <a14:useLocalDpi xmlns:a14="http://schemas.microsoft.com/office/drawing/2010/main" val="0"/>
                        </a:ext>
                      </a:extLst>
                    </a:blip>
                    <a:stretch>
                      <a:fillRect/>
                    </a:stretch>
                  </pic:blipFill>
                  <pic:spPr>
                    <a:xfrm>
                      <a:off x="0" y="0"/>
                      <a:ext cx="4788755" cy="7020779"/>
                    </a:xfrm>
                    <a:prstGeom prst="rect">
                      <a:avLst/>
                    </a:prstGeom>
                  </pic:spPr>
                </pic:pic>
              </a:graphicData>
            </a:graphic>
          </wp:inline>
        </w:drawing>
      </w:r>
    </w:p>
    <w:p w14:paraId="14585ED1" w14:textId="77777777" w:rsidR="00A7055A" w:rsidRDefault="00A7055A" w:rsidP="00A7055A"/>
    <w:p w14:paraId="5B4F6F36" w14:textId="77777777" w:rsidR="00A7055A" w:rsidRDefault="00A7055A" w:rsidP="00A7055A"/>
    <w:p w14:paraId="36FD4531" w14:textId="0667A1DE" w:rsidR="00A7055A" w:rsidRPr="00A7055A" w:rsidRDefault="00A7055A" w:rsidP="00A7055A">
      <w:pPr>
        <w:pStyle w:val="Heading2"/>
        <w:rPr>
          <w:b/>
          <w:bCs/>
          <w:i/>
          <w:iCs/>
          <w:color w:val="auto"/>
          <w:sz w:val="36"/>
          <w:szCs w:val="36"/>
        </w:rPr>
      </w:pPr>
      <w:r w:rsidRPr="00BB6D41">
        <w:rPr>
          <w:rStyle w:val="IntenseEmphasis"/>
          <w:b/>
          <w:bCs/>
          <w:color w:val="auto"/>
          <w:sz w:val="36"/>
          <w:szCs w:val="36"/>
        </w:rPr>
        <w:t>Image Source</w:t>
      </w:r>
    </w:p>
    <w:p w14:paraId="5D0B17BD" w14:textId="24ED7914" w:rsidR="00A7055A" w:rsidRDefault="00A7055A" w:rsidP="00A7055A">
      <w:pPr>
        <w:rPr>
          <w:sz w:val="24"/>
          <w:szCs w:val="24"/>
        </w:rPr>
      </w:pPr>
      <w:r w:rsidRPr="00A7055A">
        <w:rPr>
          <w:sz w:val="24"/>
          <w:szCs w:val="24"/>
        </w:rPr>
        <w:t xml:space="preserve">“The </w:t>
      </w:r>
      <w:r>
        <w:rPr>
          <w:sz w:val="24"/>
          <w:szCs w:val="24"/>
        </w:rPr>
        <w:t>Boston Evening Post</w:t>
      </w:r>
      <w:r w:rsidRPr="00A7055A">
        <w:rPr>
          <w:sz w:val="24"/>
          <w:szCs w:val="24"/>
        </w:rPr>
        <w:t xml:space="preserve">.” </w:t>
      </w:r>
      <w:r>
        <w:rPr>
          <w:sz w:val="24"/>
          <w:szCs w:val="24"/>
        </w:rPr>
        <w:t>January</w:t>
      </w:r>
      <w:r w:rsidRPr="00A7055A">
        <w:rPr>
          <w:sz w:val="24"/>
          <w:szCs w:val="24"/>
        </w:rPr>
        <w:t xml:space="preserve"> 2, 177</w:t>
      </w:r>
      <w:r>
        <w:rPr>
          <w:sz w:val="24"/>
          <w:szCs w:val="24"/>
        </w:rPr>
        <w:t>4</w:t>
      </w:r>
      <w:r w:rsidRPr="00A7055A">
        <w:rPr>
          <w:sz w:val="24"/>
          <w:szCs w:val="24"/>
        </w:rPr>
        <w:t xml:space="preserve">. Courtesy of Readex: America’s Historical Newspapers. Early American Newspapers, Series 1: From Colonies to Nation. </w:t>
      </w:r>
    </w:p>
    <w:p w14:paraId="17FC392C" w14:textId="617753FE" w:rsidR="00A54ED6" w:rsidRDefault="00A54ED6" w:rsidP="00A54ED6">
      <w:pPr>
        <w:pStyle w:val="Title"/>
        <w:spacing w:after="240"/>
        <w:rPr>
          <w:b/>
          <w:bCs/>
          <w:sz w:val="48"/>
          <w:szCs w:val="48"/>
        </w:rPr>
      </w:pPr>
      <w:r>
        <w:rPr>
          <w:b/>
          <w:bCs/>
          <w:sz w:val="48"/>
          <w:szCs w:val="48"/>
        </w:rPr>
        <w:lastRenderedPageBreak/>
        <w:t>Document C</w:t>
      </w:r>
    </w:p>
    <w:p w14:paraId="39DE26EB" w14:textId="77BC924D" w:rsidR="00A54ED6" w:rsidRDefault="00A54ED6" w:rsidP="00A54ED6">
      <w:pPr>
        <w:jc w:val="center"/>
      </w:pPr>
      <w:r>
        <w:rPr>
          <w:noProof/>
        </w:rPr>
        <w:drawing>
          <wp:inline distT="0" distB="0" distL="0" distR="0" wp14:anchorId="2B88642C" wp14:editId="11A9C116">
            <wp:extent cx="4495800" cy="7799943"/>
            <wp:effectExtent l="0" t="0" r="0" b="0"/>
            <wp:docPr id="8" name="Picture 8" descr="Photocopy of a page from an 18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copy of a page from an 18th century newspaper.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1165" cy="7809250"/>
                    </a:xfrm>
                    <a:prstGeom prst="rect">
                      <a:avLst/>
                    </a:prstGeom>
                  </pic:spPr>
                </pic:pic>
              </a:graphicData>
            </a:graphic>
          </wp:inline>
        </w:drawing>
      </w:r>
    </w:p>
    <w:p w14:paraId="3F8EDCE4" w14:textId="77777777" w:rsidR="00A54ED6" w:rsidRPr="00A7055A" w:rsidRDefault="00A54ED6" w:rsidP="00A54ED6">
      <w:pPr>
        <w:pStyle w:val="Heading2"/>
        <w:rPr>
          <w:b/>
          <w:bCs/>
          <w:i/>
          <w:iCs/>
          <w:color w:val="auto"/>
          <w:sz w:val="36"/>
          <w:szCs w:val="36"/>
        </w:rPr>
      </w:pPr>
      <w:r w:rsidRPr="00BB6D41">
        <w:rPr>
          <w:rStyle w:val="IntenseEmphasis"/>
          <w:b/>
          <w:bCs/>
          <w:color w:val="auto"/>
          <w:sz w:val="36"/>
          <w:szCs w:val="36"/>
        </w:rPr>
        <w:t>Image Source</w:t>
      </w:r>
    </w:p>
    <w:p w14:paraId="66BCDC82" w14:textId="77777777" w:rsidR="00A54ED6" w:rsidRDefault="00A54ED6" w:rsidP="00A54ED6">
      <w:pPr>
        <w:rPr>
          <w:sz w:val="24"/>
          <w:szCs w:val="24"/>
        </w:rPr>
      </w:pPr>
      <w:r w:rsidRPr="00A7055A">
        <w:rPr>
          <w:sz w:val="24"/>
          <w:szCs w:val="24"/>
        </w:rPr>
        <w:t xml:space="preserve">“The </w:t>
      </w:r>
      <w:r>
        <w:rPr>
          <w:sz w:val="24"/>
          <w:szCs w:val="24"/>
        </w:rPr>
        <w:t>Boston Evening Post</w:t>
      </w:r>
      <w:r w:rsidRPr="00A7055A">
        <w:rPr>
          <w:sz w:val="24"/>
          <w:szCs w:val="24"/>
        </w:rPr>
        <w:t xml:space="preserve">.” </w:t>
      </w:r>
      <w:r>
        <w:rPr>
          <w:sz w:val="24"/>
          <w:szCs w:val="24"/>
        </w:rPr>
        <w:t>January</w:t>
      </w:r>
      <w:r w:rsidRPr="00A7055A">
        <w:rPr>
          <w:sz w:val="24"/>
          <w:szCs w:val="24"/>
        </w:rPr>
        <w:t xml:space="preserve"> 2, 177</w:t>
      </w:r>
      <w:r>
        <w:rPr>
          <w:sz w:val="24"/>
          <w:szCs w:val="24"/>
        </w:rPr>
        <w:t>4</w:t>
      </w:r>
      <w:r w:rsidRPr="00A7055A">
        <w:rPr>
          <w:sz w:val="24"/>
          <w:szCs w:val="24"/>
        </w:rPr>
        <w:t xml:space="preserve">. Courtesy of Readex: America’s Historical Newspapers. Early American Newspapers, Series 1: From Colonies to Nation. </w:t>
      </w:r>
    </w:p>
    <w:p w14:paraId="1AB95CB1" w14:textId="77777777" w:rsidR="00A54ED6" w:rsidRDefault="00A54ED6" w:rsidP="00A54ED6">
      <w:pPr>
        <w:pStyle w:val="Title"/>
        <w:rPr>
          <w:b/>
          <w:bCs/>
          <w:sz w:val="48"/>
          <w:szCs w:val="48"/>
        </w:rPr>
      </w:pPr>
      <w:r>
        <w:rPr>
          <w:b/>
          <w:bCs/>
          <w:sz w:val="48"/>
          <w:szCs w:val="48"/>
        </w:rPr>
        <w:lastRenderedPageBreak/>
        <w:t>Document C</w:t>
      </w:r>
    </w:p>
    <w:p w14:paraId="5425BC7B" w14:textId="545510A8" w:rsidR="00A54ED6" w:rsidRDefault="00A54ED6" w:rsidP="00A54ED6">
      <w:pPr>
        <w:pStyle w:val="Title"/>
        <w:rPr>
          <w:i/>
          <w:iCs/>
          <w:sz w:val="52"/>
          <w:szCs w:val="52"/>
        </w:rPr>
      </w:pPr>
      <w:r>
        <w:rPr>
          <w:sz w:val="52"/>
          <w:szCs w:val="52"/>
        </w:rPr>
        <w:t xml:space="preserve">112 Gallons of Rum to Hannah Pratt </w:t>
      </w:r>
    </w:p>
    <w:p w14:paraId="46BC8DC7" w14:textId="77777777" w:rsidR="00A54ED6" w:rsidRPr="00BB6D41" w:rsidRDefault="00A54ED6" w:rsidP="00A54ED6">
      <w:pPr>
        <w:rPr>
          <w:rStyle w:val="Heading1Char"/>
          <w:rFonts w:eastAsiaTheme="minorHAnsi"/>
          <w:color w:val="auto"/>
          <w:sz w:val="36"/>
          <w:szCs w:val="36"/>
        </w:rPr>
      </w:pPr>
      <w:r w:rsidRPr="00BB6D41">
        <w:rPr>
          <w:rStyle w:val="Heading1Char"/>
          <w:rFonts w:eastAsiaTheme="minorHAnsi"/>
          <w:color w:val="auto"/>
          <w:sz w:val="36"/>
          <w:szCs w:val="36"/>
        </w:rPr>
        <w:t>Original Transcription</w:t>
      </w:r>
    </w:p>
    <w:p w14:paraId="2A5BD1B4" w14:textId="77777777" w:rsidR="00E34037" w:rsidRDefault="00A54ED6" w:rsidP="00E34037">
      <w:pPr>
        <w:rPr>
          <w:rStyle w:val="SubtleEmphasis"/>
        </w:rPr>
      </w:pPr>
      <w:r>
        <w:rPr>
          <w:rStyle w:val="SubtleEmphasis"/>
        </w:rPr>
        <w:t xml:space="preserve">Richard Derby was a Salem merchant, ship owner, </w:t>
      </w:r>
      <w:r w:rsidR="00E34037">
        <w:rPr>
          <w:rStyle w:val="SubtleEmphasis"/>
        </w:rPr>
        <w:t>and owner of a rum distillery in Salem</w:t>
      </w:r>
      <w:r>
        <w:rPr>
          <w:rStyle w:val="SubtleEmphasis"/>
        </w:rPr>
        <w:t xml:space="preserve">. This is a receipt of rum purchased and received by Hannah Pratt. </w:t>
      </w:r>
      <w:r w:rsidR="00E34037">
        <w:rPr>
          <w:rStyle w:val="SubtleEmphasis"/>
        </w:rPr>
        <w:t>Pratt owned and operated a well-known tavern in Salem, the Blue Anchor in Town House Square. Pratt inherited the tavern from her mother, widow Margaret Pr</w:t>
      </w:r>
      <w:r w:rsidR="00E34037" w:rsidRPr="00E34037">
        <w:rPr>
          <w:rStyle w:val="SubtleEmphasis"/>
        </w:rPr>
        <w:t xml:space="preserve">att. </w:t>
      </w:r>
    </w:p>
    <w:p w14:paraId="401E5645" w14:textId="5DFF6894" w:rsidR="00E34037" w:rsidRDefault="00E34037" w:rsidP="00E34037">
      <w:pPr>
        <w:rPr>
          <w:rStyle w:val="SubtleEmphasis"/>
          <w:sz w:val="24"/>
          <w:szCs w:val="24"/>
        </w:rPr>
      </w:pPr>
      <w:r w:rsidRPr="00E34037">
        <w:rPr>
          <w:rStyle w:val="SubtleEmphasis"/>
        </w:rPr>
        <w:t>Following the death of a husband, 18</w:t>
      </w:r>
      <w:r w:rsidRPr="00E34037">
        <w:rPr>
          <w:rStyle w:val="SubtleEmphasis"/>
          <w:vertAlign w:val="superscript"/>
        </w:rPr>
        <w:t>th</w:t>
      </w:r>
      <w:r w:rsidRPr="00E34037">
        <w:rPr>
          <w:rStyle w:val="SubtleEmphasis"/>
        </w:rPr>
        <w:t xml:space="preserve"> century women gained a new level of economic freedom and responsibility. They had the power to hold and manage their own property and earnings. But some widows became working women out of necessity to support themselves and their families. Many were licensed to sell alcohol and did so from their homes, shops, or even outside as a form of “poor relief.” Some gained significant success, owning and operating popular public taverns.</w:t>
      </w:r>
    </w:p>
    <w:p w14:paraId="780E2787" w14:textId="66E071E7" w:rsidR="00E34037" w:rsidRDefault="00E34037" w:rsidP="00A71388">
      <w:pPr>
        <w:rPr>
          <w:rStyle w:val="SubtleEmphasis"/>
        </w:rPr>
      </w:pPr>
      <w:r>
        <w:rPr>
          <w:rStyle w:val="SubtleEmphasis"/>
        </w:rPr>
        <w:t xml:space="preserve"> </w:t>
      </w:r>
    </w:p>
    <w:p w14:paraId="6A8ED66A" w14:textId="2FA61446" w:rsidR="00070B2E" w:rsidRPr="00526979" w:rsidRDefault="00070B2E" w:rsidP="00E34037">
      <w:pPr>
        <w:spacing w:after="0"/>
        <w:rPr>
          <w:rStyle w:val="SubtleEmphasis"/>
          <w:i w:val="0"/>
          <w:iCs w:val="0"/>
          <w:sz w:val="32"/>
          <w:szCs w:val="32"/>
        </w:rPr>
      </w:pPr>
      <w:r>
        <w:rPr>
          <w:rStyle w:val="SubtleEmphasis"/>
        </w:rPr>
        <w:tab/>
      </w:r>
      <w:r>
        <w:rPr>
          <w:rStyle w:val="SubtleEmphasis"/>
        </w:rPr>
        <w:tab/>
      </w:r>
      <w:r>
        <w:rPr>
          <w:rStyle w:val="SubtleEmphasis"/>
        </w:rPr>
        <w:tab/>
      </w:r>
      <w:r>
        <w:rPr>
          <w:rStyle w:val="SubtleEmphasis"/>
        </w:rPr>
        <w:tab/>
      </w:r>
      <w:r>
        <w:rPr>
          <w:rStyle w:val="SubtleEmphasis"/>
        </w:rPr>
        <w:tab/>
      </w:r>
      <w:r>
        <w:rPr>
          <w:rStyle w:val="SubtleEmphasis"/>
        </w:rPr>
        <w:tab/>
      </w:r>
      <w:r w:rsidRPr="00526979">
        <w:rPr>
          <w:rStyle w:val="SubtleEmphasis"/>
          <w:i w:val="0"/>
          <w:iCs w:val="0"/>
          <w:sz w:val="32"/>
          <w:szCs w:val="32"/>
        </w:rPr>
        <w:t>Salem Nov</w:t>
      </w:r>
      <w:r w:rsidRPr="00526979">
        <w:rPr>
          <w:rStyle w:val="SubtleEmphasis"/>
          <w:i w:val="0"/>
          <w:iCs w:val="0"/>
          <w:sz w:val="32"/>
          <w:szCs w:val="32"/>
          <w:vertAlign w:val="superscript"/>
        </w:rPr>
        <w:t>r</w:t>
      </w:r>
      <w:r w:rsidRPr="00526979">
        <w:rPr>
          <w:rStyle w:val="SubtleEmphasis"/>
          <w:i w:val="0"/>
          <w:iCs w:val="0"/>
          <w:sz w:val="32"/>
          <w:szCs w:val="32"/>
        </w:rPr>
        <w:t>. 27</w:t>
      </w:r>
      <w:r w:rsidRPr="00526979">
        <w:rPr>
          <w:rStyle w:val="SubtleEmphasis"/>
          <w:i w:val="0"/>
          <w:iCs w:val="0"/>
          <w:sz w:val="32"/>
          <w:szCs w:val="32"/>
          <w:vertAlign w:val="superscript"/>
        </w:rPr>
        <w:t>th</w:t>
      </w:r>
      <w:r w:rsidRPr="00526979">
        <w:rPr>
          <w:rStyle w:val="SubtleEmphasis"/>
          <w:i w:val="0"/>
          <w:iCs w:val="0"/>
          <w:sz w:val="32"/>
          <w:szCs w:val="32"/>
        </w:rPr>
        <w:t xml:space="preserve"> 1762</w:t>
      </w:r>
    </w:p>
    <w:p w14:paraId="5C7DB99B" w14:textId="0E6FF67C" w:rsidR="00612852" w:rsidRDefault="00A54ED6" w:rsidP="00E34037">
      <w:pPr>
        <w:spacing w:after="0"/>
        <w:rPr>
          <w:rStyle w:val="SubtleEmphasis"/>
          <w:i w:val="0"/>
          <w:iCs w:val="0"/>
          <w:sz w:val="28"/>
          <w:szCs w:val="28"/>
        </w:rPr>
      </w:pPr>
      <w:r>
        <w:rPr>
          <w:rStyle w:val="SubtleEmphasis"/>
        </w:rPr>
        <w:t xml:space="preserve"> </w:t>
      </w:r>
      <w:r w:rsidR="00E34037">
        <w:rPr>
          <w:rStyle w:val="SubtleEmphasis"/>
          <w:i w:val="0"/>
          <w:iCs w:val="0"/>
          <w:sz w:val="28"/>
          <w:szCs w:val="28"/>
        </w:rPr>
        <w:t>Ha</w:t>
      </w:r>
      <w:r w:rsidR="00070B2E">
        <w:rPr>
          <w:rStyle w:val="SubtleEmphasis"/>
          <w:i w:val="0"/>
          <w:iCs w:val="0"/>
          <w:sz w:val="28"/>
          <w:szCs w:val="28"/>
        </w:rPr>
        <w:t>n</w:t>
      </w:r>
      <w:r w:rsidR="00070B2E" w:rsidRPr="00070B2E">
        <w:rPr>
          <w:rStyle w:val="SubtleEmphasis"/>
          <w:i w:val="0"/>
          <w:iCs w:val="0"/>
          <w:sz w:val="28"/>
          <w:szCs w:val="28"/>
          <w:vertAlign w:val="superscript"/>
        </w:rPr>
        <w:t>h</w:t>
      </w:r>
      <w:r w:rsidR="00E34037">
        <w:rPr>
          <w:rStyle w:val="SubtleEmphasis"/>
          <w:i w:val="0"/>
          <w:iCs w:val="0"/>
          <w:sz w:val="28"/>
          <w:szCs w:val="28"/>
        </w:rPr>
        <w:t xml:space="preserve"> </w:t>
      </w:r>
      <w:r w:rsidR="00E34037">
        <w:rPr>
          <w:rStyle w:val="SubtleEmphasis"/>
          <w:i w:val="0"/>
          <w:iCs w:val="0"/>
          <w:sz w:val="28"/>
          <w:szCs w:val="28"/>
        </w:rPr>
        <w:tab/>
      </w:r>
      <w:r w:rsidR="00E34037">
        <w:rPr>
          <w:rStyle w:val="SubtleEmphasis"/>
          <w:i w:val="0"/>
          <w:iCs w:val="0"/>
          <w:sz w:val="28"/>
          <w:szCs w:val="28"/>
        </w:rPr>
        <w:tab/>
      </w:r>
      <w:r w:rsidR="00070B2E">
        <w:rPr>
          <w:rStyle w:val="SubtleEmphasis"/>
          <w:i w:val="0"/>
          <w:iCs w:val="0"/>
          <w:sz w:val="28"/>
          <w:szCs w:val="28"/>
        </w:rPr>
        <w:t>Rec</w:t>
      </w:r>
      <w:r w:rsidR="00070B2E" w:rsidRPr="00070B2E">
        <w:rPr>
          <w:rStyle w:val="SubtleEmphasis"/>
          <w:i w:val="0"/>
          <w:iCs w:val="0"/>
          <w:sz w:val="28"/>
          <w:szCs w:val="28"/>
          <w:vertAlign w:val="superscript"/>
        </w:rPr>
        <w:t>d</w:t>
      </w:r>
      <w:r w:rsidR="00070B2E">
        <w:rPr>
          <w:rStyle w:val="SubtleEmphasis"/>
          <w:i w:val="0"/>
          <w:iCs w:val="0"/>
          <w:sz w:val="28"/>
          <w:szCs w:val="28"/>
        </w:rPr>
        <w:t>. of Rich</w:t>
      </w:r>
      <w:r w:rsidR="00070B2E" w:rsidRPr="00070B2E">
        <w:rPr>
          <w:rStyle w:val="SubtleEmphasis"/>
          <w:i w:val="0"/>
          <w:iCs w:val="0"/>
          <w:sz w:val="28"/>
          <w:szCs w:val="28"/>
          <w:vertAlign w:val="superscript"/>
        </w:rPr>
        <w:t>d</w:t>
      </w:r>
      <w:r w:rsidR="00070B2E">
        <w:rPr>
          <w:rStyle w:val="SubtleEmphasis"/>
          <w:i w:val="0"/>
          <w:iCs w:val="0"/>
          <w:sz w:val="28"/>
          <w:szCs w:val="28"/>
        </w:rPr>
        <w:t>: Derby 112 Gall</w:t>
      </w:r>
      <w:r w:rsidR="00070B2E" w:rsidRPr="00070B2E">
        <w:rPr>
          <w:rStyle w:val="SubtleEmphasis"/>
          <w:i w:val="0"/>
          <w:iCs w:val="0"/>
          <w:sz w:val="28"/>
          <w:szCs w:val="28"/>
          <w:vertAlign w:val="superscript"/>
        </w:rPr>
        <w:t>o</w:t>
      </w:r>
      <w:r w:rsidR="00070B2E">
        <w:rPr>
          <w:rStyle w:val="SubtleEmphasis"/>
          <w:i w:val="0"/>
          <w:iCs w:val="0"/>
          <w:sz w:val="28"/>
          <w:szCs w:val="28"/>
        </w:rPr>
        <w:t xml:space="preserve"> </w:t>
      </w:r>
      <w:r w:rsidR="00D44720">
        <w:rPr>
          <w:rStyle w:val="SubtleEmphasis"/>
          <w:i w:val="0"/>
          <w:iCs w:val="0"/>
          <w:sz w:val="28"/>
          <w:szCs w:val="28"/>
        </w:rPr>
        <w:t xml:space="preserve">Rum </w:t>
      </w:r>
      <w:r w:rsidR="00070B2E">
        <w:rPr>
          <w:rStyle w:val="SubtleEmphasis"/>
          <w:i w:val="0"/>
          <w:iCs w:val="0"/>
          <w:sz w:val="28"/>
          <w:szCs w:val="28"/>
        </w:rPr>
        <w:t xml:space="preserve">the Excise of </w:t>
      </w:r>
    </w:p>
    <w:p w14:paraId="42957733" w14:textId="6B807B8F" w:rsidR="00E34037" w:rsidRDefault="00E34037" w:rsidP="0057746F">
      <w:pPr>
        <w:spacing w:after="0"/>
        <w:rPr>
          <w:rStyle w:val="SubtleEmphasis"/>
          <w:i w:val="0"/>
          <w:iCs w:val="0"/>
          <w:sz w:val="28"/>
          <w:szCs w:val="28"/>
        </w:rPr>
      </w:pPr>
      <w:r>
        <w:rPr>
          <w:rStyle w:val="SubtleEmphasis"/>
          <w:i w:val="0"/>
          <w:iCs w:val="0"/>
          <w:sz w:val="28"/>
          <w:szCs w:val="28"/>
        </w:rPr>
        <w:t>Pratt</w:t>
      </w:r>
      <w:r w:rsidR="0057746F">
        <w:rPr>
          <w:rStyle w:val="SubtleEmphasis"/>
          <w:i w:val="0"/>
          <w:iCs w:val="0"/>
          <w:sz w:val="28"/>
          <w:szCs w:val="28"/>
        </w:rPr>
        <w:tab/>
      </w:r>
      <w:r w:rsidR="0057746F">
        <w:rPr>
          <w:rStyle w:val="SubtleEmphasis"/>
          <w:i w:val="0"/>
          <w:iCs w:val="0"/>
          <w:sz w:val="28"/>
          <w:szCs w:val="28"/>
        </w:rPr>
        <w:tab/>
        <w:t>which I am to be Accountable for being a Licensed</w:t>
      </w:r>
    </w:p>
    <w:p w14:paraId="3B111A3B" w14:textId="20A3F6AB" w:rsidR="0057746F" w:rsidRPr="0057746F" w:rsidRDefault="0057746F" w:rsidP="00A71388">
      <w:pPr>
        <w:rPr>
          <w:rStyle w:val="SubtleEmphasis"/>
          <w:i w:val="0"/>
          <w:iCs w:val="0"/>
          <w:color w:val="7F7F7F" w:themeColor="text1" w:themeTint="80"/>
          <w:sz w:val="28"/>
          <w:szCs w:val="28"/>
        </w:rPr>
      </w:pPr>
      <w:r>
        <w:rPr>
          <w:rStyle w:val="SubtleEmphasis"/>
          <w:i w:val="0"/>
          <w:iCs w:val="0"/>
          <w:sz w:val="28"/>
          <w:szCs w:val="28"/>
        </w:rPr>
        <w:tab/>
      </w:r>
      <w:r>
        <w:rPr>
          <w:rStyle w:val="SubtleEmphasis"/>
          <w:i w:val="0"/>
          <w:iCs w:val="0"/>
          <w:sz w:val="28"/>
          <w:szCs w:val="28"/>
        </w:rPr>
        <w:tab/>
        <w:t xml:space="preserve">Person in Salem in the County of Essex. </w:t>
      </w:r>
      <w:r w:rsidRPr="00526979">
        <w:rPr>
          <w:rStyle w:val="SubtleEmphasis"/>
          <w:b/>
          <w:bCs/>
          <w:i w:val="0"/>
          <w:iCs w:val="0"/>
          <w:color w:val="7F7F7F" w:themeColor="text1" w:themeTint="80"/>
          <w:sz w:val="28"/>
          <w:szCs w:val="28"/>
        </w:rPr>
        <w:t xml:space="preserve">Hannah Pratt. </w:t>
      </w:r>
    </w:p>
    <w:p w14:paraId="4766531D" w14:textId="03B9AAEC" w:rsidR="00070B2E" w:rsidRDefault="00070B2E" w:rsidP="00A71388">
      <w:pPr>
        <w:rPr>
          <w:rStyle w:val="Strong"/>
          <w:rFonts w:cstheme="minorHAnsi"/>
          <w:b w:val="0"/>
          <w:bCs w:val="0"/>
          <w:sz w:val="28"/>
          <w:szCs w:val="28"/>
        </w:rPr>
      </w:pPr>
    </w:p>
    <w:p w14:paraId="04DEE51F" w14:textId="16CA681A" w:rsidR="00526979" w:rsidRDefault="00526979" w:rsidP="00526979">
      <w:pPr>
        <w:jc w:val="center"/>
        <w:rPr>
          <w:rStyle w:val="Strong"/>
          <w:rFonts w:cstheme="minorHAnsi"/>
          <w:b w:val="0"/>
          <w:bCs w:val="0"/>
          <w:sz w:val="28"/>
          <w:szCs w:val="28"/>
        </w:rPr>
      </w:pPr>
      <w:r>
        <w:rPr>
          <w:rFonts w:cstheme="minorHAnsi"/>
          <w:noProof/>
          <w:sz w:val="28"/>
          <w:szCs w:val="28"/>
        </w:rPr>
        <w:drawing>
          <wp:inline distT="0" distB="0" distL="0" distR="0" wp14:anchorId="354A6C1E" wp14:editId="4551F394">
            <wp:extent cx="6858000" cy="2139315"/>
            <wp:effectExtent l="0" t="0" r="0" b="0"/>
            <wp:docPr id="9" name="Picture 9" descr="A receipt, hand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ceipt, handwritten in cursive with ink on yellowed paper.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2139315"/>
                    </a:xfrm>
                    <a:prstGeom prst="rect">
                      <a:avLst/>
                    </a:prstGeom>
                  </pic:spPr>
                </pic:pic>
              </a:graphicData>
            </a:graphic>
          </wp:inline>
        </w:drawing>
      </w:r>
    </w:p>
    <w:p w14:paraId="6E0874B3" w14:textId="5571ED43" w:rsidR="00526979" w:rsidRDefault="00526979" w:rsidP="00526979">
      <w:pPr>
        <w:jc w:val="center"/>
        <w:rPr>
          <w:rStyle w:val="Strong"/>
          <w:rFonts w:cstheme="minorHAnsi"/>
          <w:b w:val="0"/>
          <w:bCs w:val="0"/>
          <w:sz w:val="28"/>
          <w:szCs w:val="28"/>
        </w:rPr>
      </w:pPr>
    </w:p>
    <w:p w14:paraId="5EC09F31" w14:textId="77777777" w:rsidR="00526979" w:rsidRPr="00517B04" w:rsidRDefault="00526979" w:rsidP="00526979">
      <w:pPr>
        <w:pStyle w:val="Heading2"/>
        <w:rPr>
          <w:rStyle w:val="IntenseEmphasis"/>
          <w:b/>
          <w:bCs/>
          <w:color w:val="3B3838" w:themeColor="background2" w:themeShade="40"/>
          <w:sz w:val="36"/>
          <w:szCs w:val="36"/>
        </w:rPr>
      </w:pPr>
      <w:r>
        <w:rPr>
          <w:rStyle w:val="IntenseEmphasis"/>
          <w:b/>
          <w:bCs/>
          <w:color w:val="3B3838" w:themeColor="background2" w:themeShade="40"/>
          <w:sz w:val="36"/>
          <w:szCs w:val="36"/>
        </w:rPr>
        <w:t xml:space="preserve">Image </w:t>
      </w:r>
      <w:r w:rsidRPr="00517B04">
        <w:rPr>
          <w:rStyle w:val="IntenseEmphasis"/>
          <w:b/>
          <w:bCs/>
          <w:color w:val="3B3838" w:themeColor="background2" w:themeShade="40"/>
          <w:sz w:val="36"/>
          <w:szCs w:val="36"/>
        </w:rPr>
        <w:t>Source</w:t>
      </w:r>
    </w:p>
    <w:p w14:paraId="1EA816CF" w14:textId="4FE0A4DA" w:rsidR="00526979" w:rsidRPr="00526979" w:rsidRDefault="00526979" w:rsidP="00526979">
      <w:pPr>
        <w:rPr>
          <w:rFonts w:cstheme="minorHAnsi"/>
          <w:color w:val="262626"/>
          <w:shd w:val="clear" w:color="auto" w:fill="FFFFFF"/>
        </w:rPr>
      </w:pPr>
      <w:r w:rsidRPr="00526979">
        <w:rPr>
          <w:rFonts w:cstheme="minorHAnsi"/>
          <w:color w:val="262626"/>
          <w:shd w:val="clear" w:color="auto" w:fill="FFFFFF"/>
        </w:rPr>
        <w:t xml:space="preserve">MSS 37 Derby Family Papers, Box 14, Folder 9. Philips Library, Peabody Essex Museum, Salem, Mass. NPS Photo. </w:t>
      </w:r>
    </w:p>
    <w:p w14:paraId="0EA81575" w14:textId="77777777" w:rsidR="00526979" w:rsidRPr="00E34037" w:rsidRDefault="00526979" w:rsidP="00526979">
      <w:pPr>
        <w:rPr>
          <w:rStyle w:val="Strong"/>
          <w:rFonts w:cstheme="minorHAnsi"/>
          <w:b w:val="0"/>
          <w:bCs w:val="0"/>
          <w:sz w:val="28"/>
          <w:szCs w:val="28"/>
        </w:rPr>
      </w:pPr>
    </w:p>
    <w:sectPr w:rsidR="00526979" w:rsidRPr="00E34037" w:rsidSect="008C1E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1C"/>
    <w:rsid w:val="00070B2E"/>
    <w:rsid w:val="002659F4"/>
    <w:rsid w:val="00314B3E"/>
    <w:rsid w:val="00474045"/>
    <w:rsid w:val="004C2914"/>
    <w:rsid w:val="004D7D78"/>
    <w:rsid w:val="00526979"/>
    <w:rsid w:val="00547452"/>
    <w:rsid w:val="00563252"/>
    <w:rsid w:val="0057746F"/>
    <w:rsid w:val="005C5580"/>
    <w:rsid w:val="00612852"/>
    <w:rsid w:val="00783A20"/>
    <w:rsid w:val="00871AD3"/>
    <w:rsid w:val="008C1E05"/>
    <w:rsid w:val="008F7322"/>
    <w:rsid w:val="00927893"/>
    <w:rsid w:val="00A0486D"/>
    <w:rsid w:val="00A54ED6"/>
    <w:rsid w:val="00A7055A"/>
    <w:rsid w:val="00A71388"/>
    <w:rsid w:val="00C73A9B"/>
    <w:rsid w:val="00CD1838"/>
    <w:rsid w:val="00D43E6B"/>
    <w:rsid w:val="00D44720"/>
    <w:rsid w:val="00D848FE"/>
    <w:rsid w:val="00DE0246"/>
    <w:rsid w:val="00E34037"/>
    <w:rsid w:val="00E44AEB"/>
    <w:rsid w:val="00E875BF"/>
    <w:rsid w:val="00EE3E0D"/>
    <w:rsid w:val="00EF32CA"/>
    <w:rsid w:val="00F2351C"/>
    <w:rsid w:val="00F901FC"/>
    <w:rsid w:val="00FA57D6"/>
    <w:rsid w:val="00FF3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0831E"/>
  <w15:chartTrackingRefBased/>
  <w15:docId w15:val="{5F415DAC-A537-4775-9EB5-6D9F67E4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01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1E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01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1F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901FC"/>
    <w:rPr>
      <w:rFonts w:asciiTheme="majorHAnsi" w:eastAsiaTheme="majorEastAsia" w:hAnsiTheme="majorHAnsi" w:cstheme="majorBidi"/>
      <w:color w:val="2F5496" w:themeColor="accent1" w:themeShade="BF"/>
      <w:sz w:val="32"/>
      <w:szCs w:val="32"/>
    </w:rPr>
  </w:style>
  <w:style w:type="character" w:styleId="SubtleEmphasis">
    <w:name w:val="Subtle Emphasis"/>
    <w:basedOn w:val="DefaultParagraphFont"/>
    <w:uiPriority w:val="19"/>
    <w:qFormat/>
    <w:rsid w:val="00F901FC"/>
    <w:rPr>
      <w:i/>
      <w:iCs/>
      <w:color w:val="404040" w:themeColor="text1" w:themeTint="BF"/>
    </w:rPr>
  </w:style>
  <w:style w:type="paragraph" w:styleId="Subtitle">
    <w:name w:val="Subtitle"/>
    <w:basedOn w:val="Normal"/>
    <w:next w:val="Normal"/>
    <w:link w:val="SubtitleChar"/>
    <w:uiPriority w:val="11"/>
    <w:qFormat/>
    <w:rsid w:val="00783A20"/>
    <w:pPr>
      <w:spacing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3A20"/>
    <w:rPr>
      <w:rFonts w:eastAsiaTheme="minorEastAsia"/>
      <w:color w:val="5A5A5A" w:themeColor="text1" w:themeTint="A5"/>
      <w:spacing w:val="15"/>
    </w:rPr>
  </w:style>
  <w:style w:type="character" w:styleId="Strong">
    <w:name w:val="Strong"/>
    <w:basedOn w:val="DefaultParagraphFont"/>
    <w:uiPriority w:val="22"/>
    <w:qFormat/>
    <w:rsid w:val="00783A20"/>
    <w:rPr>
      <w:b/>
      <w:bCs/>
    </w:rPr>
  </w:style>
  <w:style w:type="character" w:customStyle="1" w:styleId="Heading2Char">
    <w:name w:val="Heading 2 Char"/>
    <w:basedOn w:val="DefaultParagraphFont"/>
    <w:link w:val="Heading2"/>
    <w:uiPriority w:val="9"/>
    <w:rsid w:val="008C1E05"/>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8C1E05"/>
    <w:rPr>
      <w:i/>
      <w:iCs/>
      <w:color w:val="4472C4" w:themeColor="accent1"/>
    </w:rPr>
  </w:style>
  <w:style w:type="character" w:styleId="Emphasis">
    <w:name w:val="Emphasis"/>
    <w:basedOn w:val="DefaultParagraphFont"/>
    <w:uiPriority w:val="20"/>
    <w:qFormat/>
    <w:rsid w:val="00CD1838"/>
    <w:rPr>
      <w:i/>
      <w:iCs/>
    </w:rPr>
  </w:style>
  <w:style w:type="table" w:styleId="TableGrid">
    <w:name w:val="Table Grid"/>
    <w:basedOn w:val="TableNormal"/>
    <w:uiPriority w:val="39"/>
    <w:rsid w:val="00CD1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41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12</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Halloran, Nora M</dc:creator>
  <cp:keywords/>
  <dc:description/>
  <cp:lastModifiedBy>Halloran, Nora M</cp:lastModifiedBy>
  <cp:revision>19</cp:revision>
  <dcterms:created xsi:type="dcterms:W3CDTF">2023-01-24T15:27:00Z</dcterms:created>
  <dcterms:modified xsi:type="dcterms:W3CDTF">2023-01-24T19:51:00Z</dcterms:modified>
</cp:coreProperties>
</file>